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764ACF" w14:textId="750E31B6" w:rsidR="00337C22" w:rsidRPr="0052514D" w:rsidRDefault="00337C22" w:rsidP="00337C22">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Pr>
          <w:rFonts w:eastAsia="SimSun" w:cs="Arial"/>
          <w:sz w:val="24"/>
          <w:szCs w:val="24"/>
        </w:rPr>
        <w:t>2</w:t>
      </w:r>
      <w:r w:rsidRPr="0052514D">
        <w:rPr>
          <w:rFonts w:eastAsia="SimSun" w:cs="Arial"/>
          <w:sz w:val="24"/>
          <w:szCs w:val="24"/>
        </w:rPr>
        <w:tab/>
      </w:r>
      <w:r w:rsidR="00385B77" w:rsidRPr="00385B77">
        <w:rPr>
          <w:rFonts w:eastAsia="SimSun" w:cs="Arial"/>
          <w:sz w:val="24"/>
          <w:szCs w:val="24"/>
        </w:rPr>
        <w:t>R4-2411450</w:t>
      </w:r>
    </w:p>
    <w:p w14:paraId="1520AC70" w14:textId="77777777" w:rsidR="00337C22" w:rsidRPr="0052514D" w:rsidRDefault="00337C22" w:rsidP="00337C22">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453EC07C" w14:textId="77777777" w:rsidR="008E1410" w:rsidRPr="00090215" w:rsidRDefault="008E1410" w:rsidP="008E1410">
      <w:pPr>
        <w:pStyle w:val="Header"/>
        <w:tabs>
          <w:tab w:val="right" w:pos="9781"/>
          <w:tab w:val="right" w:pos="13323"/>
        </w:tabs>
        <w:spacing w:before="60" w:after="60"/>
        <w:outlineLvl w:val="0"/>
        <w:rPr>
          <w:rFonts w:eastAsia="SimSun" w:cs="Arial"/>
          <w:b w:val="0"/>
          <w:sz w:val="24"/>
          <w:szCs w:val="24"/>
        </w:rPr>
      </w:pPr>
    </w:p>
    <w:p w14:paraId="038E9536" w14:textId="2E48820D"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337C22">
        <w:rPr>
          <w:rFonts w:ascii="Arial" w:hAnsi="Arial" w:cs="Arial"/>
          <w:b/>
          <w:sz w:val="22"/>
          <w:szCs w:val="22"/>
          <w:lang w:eastAsia="zh-CN"/>
        </w:rPr>
        <w:t>8.22.4.2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9354B3" w14:textId="491F55BC" w:rsidR="000C206A" w:rsidRDefault="00F13116" w:rsidP="00F13116">
      <w:pPr>
        <w:jc w:val="both"/>
        <w:rPr>
          <w:sz w:val="24"/>
          <w:szCs w:val="24"/>
          <w:lang w:val="en-US" w:eastAsia="zh-CN"/>
        </w:rPr>
      </w:pPr>
      <w:r>
        <w:rPr>
          <w:sz w:val="24"/>
          <w:szCs w:val="24"/>
          <w:lang w:val="en-US" w:eastAsia="zh-CN"/>
        </w:rPr>
        <w:t>In last RAN4#11</w:t>
      </w:r>
      <w:r w:rsidR="00337C22">
        <w:rPr>
          <w:sz w:val="24"/>
          <w:szCs w:val="24"/>
          <w:lang w:val="en-US" w:eastAsia="zh-CN"/>
        </w:rPr>
        <w:t>1</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Pr>
          <w:sz w:val="24"/>
          <w:szCs w:val="24"/>
          <w:lang w:val="en-US" w:eastAsia="zh-CN"/>
        </w:rPr>
        <w:t xml:space="preserve"> </w:t>
      </w:r>
      <w:r w:rsidR="00475371">
        <w:rPr>
          <w:rFonts w:hint="eastAsia"/>
          <w:sz w:val="24"/>
          <w:szCs w:val="24"/>
          <w:lang w:val="en-US" w:eastAsia="zh-CN"/>
        </w:rPr>
        <w:t>In</w:t>
      </w:r>
      <w:r w:rsidR="00475371">
        <w:rPr>
          <w:sz w:val="24"/>
          <w:szCs w:val="24"/>
          <w:lang w:val="en-US" w:eastAsia="zh-CN"/>
        </w:rPr>
        <w:t xml:space="preserve"> this contribution, we </w:t>
      </w:r>
      <w:r>
        <w:rPr>
          <w:sz w:val="24"/>
          <w:szCs w:val="24"/>
          <w:lang w:val="en-US" w:eastAsia="zh-CN"/>
        </w:rPr>
        <w:t xml:space="preserve">continue the </w:t>
      </w:r>
      <w:r w:rsidR="00475371">
        <w:rPr>
          <w:sz w:val="24"/>
          <w:szCs w:val="24"/>
          <w:lang w:val="en-US" w:eastAsia="zh-CN"/>
        </w:rPr>
        <w:t>discuss</w:t>
      </w:r>
      <w:r>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160A5CA9" w14:textId="77777777" w:rsidR="00B04F69" w:rsidRDefault="00B04F69" w:rsidP="00B04F69">
      <w:pPr>
        <w:rPr>
          <w:b/>
          <w:color w:val="000000" w:themeColor="text1"/>
          <w:sz w:val="24"/>
          <w:szCs w:val="24"/>
          <w:u w:val="single"/>
          <w:lang w:eastAsia="ko-KR"/>
        </w:rPr>
      </w:pPr>
      <w:r w:rsidRPr="00B04F69">
        <w:rPr>
          <w:b/>
          <w:color w:val="000000" w:themeColor="text1"/>
          <w:sz w:val="24"/>
          <w:szCs w:val="24"/>
          <w:u w:val="single"/>
          <w:lang w:eastAsia="ko-KR"/>
        </w:rPr>
        <w:t>Issue 1-1-1: Core requirements to be specified for LP-WUR measurement</w:t>
      </w:r>
    </w:p>
    <w:tbl>
      <w:tblPr>
        <w:tblStyle w:val="TableGrid"/>
        <w:tblW w:w="0" w:type="auto"/>
        <w:tblLook w:val="04A0" w:firstRow="1" w:lastRow="0" w:firstColumn="1" w:lastColumn="0" w:noHBand="0" w:noVBand="1"/>
      </w:tblPr>
      <w:tblGrid>
        <w:gridCol w:w="9629"/>
      </w:tblGrid>
      <w:tr w:rsidR="00B04F69" w14:paraId="4C6A2B52" w14:textId="77777777" w:rsidTr="00B04F69">
        <w:tc>
          <w:tcPr>
            <w:tcW w:w="9629" w:type="dxa"/>
          </w:tcPr>
          <w:p w14:paraId="39478E2F" w14:textId="77777777" w:rsidR="00B04F69" w:rsidRPr="00B04F69" w:rsidRDefault="00B04F69" w:rsidP="00B04F69">
            <w:pPr>
              <w:pStyle w:val="ListParagraph"/>
              <w:widowControl/>
              <w:numPr>
                <w:ilvl w:val="0"/>
                <w:numId w:val="47"/>
              </w:numPr>
              <w:autoSpaceDE/>
              <w:autoSpaceDN/>
              <w:adjustRightInd/>
              <w:spacing w:line="240" w:lineRule="auto"/>
              <w:ind w:left="720" w:firstLineChars="0"/>
              <w:rPr>
                <w:color w:val="000000" w:themeColor="text1"/>
                <w:sz w:val="20"/>
                <w:szCs w:val="20"/>
                <w:lang w:eastAsia="zh-CN"/>
              </w:rPr>
            </w:pPr>
            <w:r w:rsidRPr="00B04F69">
              <w:rPr>
                <w:color w:val="000000" w:themeColor="text1"/>
                <w:sz w:val="20"/>
                <w:szCs w:val="20"/>
                <w:lang w:eastAsia="zh-CN"/>
              </w:rPr>
              <w:t xml:space="preserve">Proposals </w:t>
            </w:r>
          </w:p>
          <w:p w14:paraId="0926687C"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B04F69">
              <w:rPr>
                <w:color w:val="000000" w:themeColor="text1"/>
                <w:sz w:val="20"/>
                <w:szCs w:val="20"/>
                <w:lang w:eastAsia="zh-CN"/>
              </w:rPr>
              <w:t>P1: RAN4 shall focus on following cases (Samsung CMCC vivo</w:t>
            </w:r>
            <w:r w:rsidRPr="00B04F69">
              <w:rPr>
                <w:rFonts w:hint="eastAsia"/>
                <w:color w:val="000000" w:themeColor="text1"/>
                <w:sz w:val="20"/>
                <w:szCs w:val="20"/>
                <w:lang w:eastAsia="zh-CN"/>
              </w:rPr>
              <w:t xml:space="preserve"> </w:t>
            </w:r>
            <w:r w:rsidRPr="00B04F69">
              <w:rPr>
                <w:color w:val="000000" w:themeColor="text1"/>
                <w:sz w:val="20"/>
                <w:szCs w:val="20"/>
                <w:lang w:eastAsia="zh-CN"/>
              </w:rPr>
              <w:t>ZTE):</w:t>
            </w:r>
          </w:p>
          <w:p w14:paraId="2183147F" w14:textId="77777777" w:rsidR="00B04F69" w:rsidRPr="00B04F69" w:rsidRDefault="00B04F69" w:rsidP="00B04F69">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B04F69">
              <w:rPr>
                <w:color w:val="000000" w:themeColor="text1"/>
                <w:sz w:val="20"/>
                <w:szCs w:val="20"/>
                <w:lang w:eastAsia="zh-CN"/>
              </w:rPr>
              <w:t xml:space="preserve">Case 1: LP-SS for OOK based LP-WUR; </w:t>
            </w:r>
          </w:p>
          <w:p w14:paraId="3CB60F7F" w14:textId="77777777" w:rsidR="00B04F69" w:rsidRPr="00B04F69" w:rsidRDefault="00B04F69" w:rsidP="00B04F69">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B04F69">
              <w:rPr>
                <w:color w:val="000000" w:themeColor="text1"/>
                <w:sz w:val="20"/>
                <w:szCs w:val="20"/>
                <w:lang w:eastAsia="zh-CN"/>
              </w:rPr>
              <w:t xml:space="preserve">Case 2: Existing PSS/SSS for OFDM based on LP-WUR; </w:t>
            </w:r>
          </w:p>
          <w:p w14:paraId="2F7D604B" w14:textId="77777777" w:rsidR="00B04F69" w:rsidRPr="00B04F69" w:rsidRDefault="00B04F69" w:rsidP="00B04F69">
            <w:pPr>
              <w:pStyle w:val="ListParagraph"/>
              <w:widowControl/>
              <w:numPr>
                <w:ilvl w:val="1"/>
                <w:numId w:val="47"/>
              </w:numPr>
              <w:autoSpaceDE/>
              <w:autoSpaceDN/>
              <w:adjustRightInd/>
              <w:spacing w:line="240" w:lineRule="auto"/>
              <w:ind w:firstLineChars="0"/>
              <w:rPr>
                <w:color w:val="000000" w:themeColor="text1"/>
                <w:sz w:val="20"/>
                <w:szCs w:val="20"/>
                <w:lang w:eastAsia="zh-CN"/>
              </w:rPr>
            </w:pPr>
            <w:r w:rsidRPr="00B04F69">
              <w:rPr>
                <w:rFonts w:hint="eastAsia"/>
                <w:color w:val="000000" w:themeColor="text1"/>
                <w:sz w:val="20"/>
                <w:szCs w:val="20"/>
                <w:lang w:eastAsia="zh-CN"/>
              </w:rPr>
              <w:t>P</w:t>
            </w:r>
            <w:r w:rsidRPr="00B04F69">
              <w:rPr>
                <w:color w:val="000000" w:themeColor="text1"/>
                <w:sz w:val="20"/>
                <w:szCs w:val="20"/>
                <w:lang w:eastAsia="zh-CN"/>
              </w:rPr>
              <w:t xml:space="preserve">1-1: </w:t>
            </w:r>
            <w:r w:rsidRPr="00B04F69">
              <w:rPr>
                <w:rFonts w:hint="eastAsia"/>
                <w:color w:val="000000" w:themeColor="text1"/>
                <w:sz w:val="20"/>
                <w:szCs w:val="20"/>
                <w:lang w:eastAsia="zh-CN"/>
              </w:rPr>
              <w:t>Suspend the discussion of OFDM-based LP-WUR serving cell measurement requirement based on LP-SS at Idle/Inactive state, until RAN1 achieve the consensus about whether it can be target for sync and RRM measurement</w:t>
            </w:r>
            <w:r w:rsidRPr="00B04F69">
              <w:rPr>
                <w:color w:val="000000" w:themeColor="text1"/>
                <w:sz w:val="20"/>
                <w:szCs w:val="20"/>
                <w:lang w:eastAsia="zh-CN"/>
              </w:rPr>
              <w:t>. (S</w:t>
            </w:r>
            <w:r w:rsidRPr="00B04F69">
              <w:rPr>
                <w:rFonts w:hint="eastAsia"/>
                <w:color w:val="000000" w:themeColor="text1"/>
                <w:sz w:val="20"/>
                <w:szCs w:val="20"/>
                <w:lang w:eastAsia="zh-CN"/>
              </w:rPr>
              <w:t>a</w:t>
            </w:r>
            <w:r w:rsidRPr="00B04F69">
              <w:rPr>
                <w:color w:val="000000" w:themeColor="text1"/>
                <w:sz w:val="20"/>
                <w:szCs w:val="20"/>
                <w:lang w:eastAsia="zh-CN"/>
              </w:rPr>
              <w:t>msung CMCC)</w:t>
            </w:r>
          </w:p>
          <w:p w14:paraId="77E3D8F6" w14:textId="77777777" w:rsidR="00B04F69" w:rsidRPr="00B04F69" w:rsidRDefault="00B04F69" w:rsidP="00B04F69">
            <w:pPr>
              <w:pStyle w:val="ListParagraph"/>
              <w:widowControl/>
              <w:numPr>
                <w:ilvl w:val="1"/>
                <w:numId w:val="47"/>
              </w:numPr>
              <w:autoSpaceDE/>
              <w:autoSpaceDN/>
              <w:adjustRightInd/>
              <w:spacing w:line="240" w:lineRule="auto"/>
              <w:ind w:firstLineChars="0"/>
              <w:rPr>
                <w:color w:val="000000" w:themeColor="text1"/>
                <w:sz w:val="20"/>
                <w:szCs w:val="20"/>
                <w:lang w:eastAsia="zh-CN"/>
              </w:rPr>
            </w:pPr>
            <w:r w:rsidRPr="00B04F69">
              <w:rPr>
                <w:color w:val="000000" w:themeColor="text1"/>
                <w:sz w:val="20"/>
                <w:szCs w:val="20"/>
                <w:lang w:eastAsia="zh-CN"/>
              </w:rPr>
              <w:t>P1-2</w:t>
            </w:r>
            <w:r w:rsidRPr="00B04F69">
              <w:rPr>
                <w:rFonts w:hint="eastAsia"/>
                <w:color w:val="000000" w:themeColor="text1"/>
                <w:sz w:val="20"/>
                <w:szCs w:val="20"/>
                <w:lang w:eastAsia="zh-CN"/>
              </w:rPr>
              <w:t>:</w:t>
            </w:r>
            <w:r w:rsidRPr="00B04F69">
              <w:rPr>
                <w:color w:val="000000" w:themeColor="text1"/>
                <w:sz w:val="20"/>
                <w:szCs w:val="20"/>
                <w:lang w:eastAsia="zh-CN"/>
              </w:rPr>
              <w:t xml:space="preserve"> It is not necessary for RAN4 to define measurement requirements for OFDM-based LP-SS RRM measurement at least in this stage. (ZTE) </w:t>
            </w:r>
          </w:p>
          <w:p w14:paraId="7B074CA6"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B04F69">
              <w:rPr>
                <w:color w:val="000000" w:themeColor="text1"/>
                <w:sz w:val="20"/>
                <w:szCs w:val="20"/>
                <w:lang w:eastAsia="zh-CN"/>
              </w:rPr>
              <w:t xml:space="preserve">P2: New requirements may need be specified for the interruption time between LP-WUS received paging indication to MR ready for Paging monitoring (Samsung </w:t>
            </w:r>
            <w:proofErr w:type="spellStart"/>
            <w:r w:rsidRPr="00B04F69">
              <w:rPr>
                <w:color w:val="000000" w:themeColor="text1"/>
                <w:sz w:val="20"/>
                <w:szCs w:val="20"/>
                <w:lang w:eastAsia="zh-CN"/>
              </w:rPr>
              <w:t>xiaomi</w:t>
            </w:r>
            <w:proofErr w:type="spellEnd"/>
            <w:r w:rsidRPr="00B04F69">
              <w:rPr>
                <w:color w:val="000000" w:themeColor="text1"/>
                <w:sz w:val="20"/>
                <w:szCs w:val="20"/>
                <w:lang w:eastAsia="zh-CN"/>
              </w:rPr>
              <w:t xml:space="preserve"> Docomo)</w:t>
            </w:r>
          </w:p>
          <w:p w14:paraId="62148319"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B04F69">
              <w:rPr>
                <w:color w:val="000000" w:themeColor="text1"/>
                <w:sz w:val="20"/>
                <w:szCs w:val="20"/>
                <w:lang w:eastAsia="zh-CN"/>
              </w:rPr>
              <w:t>P2-1: RAN4 to define requirements on UE paging monitoring to make sure that UE does not miss paging when entry/exit condition for LP-WUS monitoring is met (HW)</w:t>
            </w:r>
          </w:p>
          <w:p w14:paraId="47F64D98"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B04F69">
              <w:rPr>
                <w:rFonts w:hint="eastAsia"/>
                <w:color w:val="000000" w:themeColor="text1"/>
                <w:sz w:val="20"/>
                <w:szCs w:val="20"/>
                <w:lang w:eastAsia="zh-CN"/>
              </w:rPr>
              <w:t>P</w:t>
            </w:r>
            <w:r w:rsidRPr="00B04F69">
              <w:rPr>
                <w:color w:val="000000" w:themeColor="text1"/>
                <w:sz w:val="20"/>
                <w:szCs w:val="20"/>
                <w:lang w:eastAsia="zh-CN"/>
              </w:rPr>
              <w:t>3</w:t>
            </w:r>
            <w:r w:rsidRPr="00B04F69">
              <w:rPr>
                <w:rFonts w:hint="eastAsia"/>
                <w:color w:val="000000" w:themeColor="text1"/>
                <w:sz w:val="20"/>
                <w:szCs w:val="20"/>
                <w:lang w:eastAsia="zh-CN"/>
              </w:rPr>
              <w:t xml:space="preserve">: </w:t>
            </w:r>
            <w:r w:rsidRPr="00B04F69">
              <w:rPr>
                <w:sz w:val="20"/>
                <w:szCs w:val="20"/>
              </w:rPr>
              <w:t>RAN4 to discuss what is the impact of different architecture options on LP-WUR requirement</w:t>
            </w:r>
            <w:r w:rsidRPr="00B04F69">
              <w:rPr>
                <w:rFonts w:eastAsiaTheme="minorEastAsia" w:hint="eastAsia"/>
                <w:sz w:val="20"/>
                <w:szCs w:val="20"/>
                <w:lang w:eastAsia="zh-CN"/>
              </w:rPr>
              <w:t xml:space="preserve"> and </w:t>
            </w:r>
            <w:r w:rsidRPr="00B04F69">
              <w:rPr>
                <w:sz w:val="20"/>
                <w:szCs w:val="20"/>
              </w:rPr>
              <w:t>s</w:t>
            </w:r>
            <w:r w:rsidRPr="00B04F69">
              <w:rPr>
                <w:bCs/>
                <w:sz w:val="20"/>
                <w:szCs w:val="20"/>
              </w:rPr>
              <w:t xml:space="preserve">tudy the need </w:t>
            </w:r>
            <w:r w:rsidRPr="00B04F69">
              <w:rPr>
                <w:rFonts w:eastAsiaTheme="minorEastAsia" w:hint="eastAsia"/>
                <w:bCs/>
                <w:sz w:val="20"/>
                <w:szCs w:val="20"/>
                <w:lang w:eastAsia="zh-CN"/>
              </w:rPr>
              <w:t>to</w:t>
            </w:r>
            <w:r w:rsidRPr="00B04F69">
              <w:rPr>
                <w:bCs/>
                <w:sz w:val="20"/>
                <w:szCs w:val="20"/>
              </w:rPr>
              <w:t xml:space="preserve"> define requirements separately for supported architecture types</w:t>
            </w:r>
            <w:r w:rsidRPr="00B04F69">
              <w:rPr>
                <w:rFonts w:eastAsiaTheme="minorEastAsia" w:hint="eastAsia"/>
                <w:sz w:val="20"/>
                <w:szCs w:val="20"/>
                <w:lang w:eastAsia="zh-CN"/>
              </w:rPr>
              <w:t xml:space="preserve"> (Nokia)</w:t>
            </w:r>
          </w:p>
          <w:p w14:paraId="4F0B8F31" w14:textId="77777777" w:rsidR="00B04F69" w:rsidRPr="00B04F69" w:rsidRDefault="00B04F69" w:rsidP="00B04F69">
            <w:pPr>
              <w:pStyle w:val="ListParagraph"/>
              <w:widowControl/>
              <w:numPr>
                <w:ilvl w:val="1"/>
                <w:numId w:val="47"/>
              </w:numPr>
              <w:autoSpaceDE/>
              <w:autoSpaceDN/>
              <w:adjustRightInd/>
              <w:spacing w:line="240" w:lineRule="auto"/>
              <w:ind w:firstLineChars="0"/>
              <w:rPr>
                <w:color w:val="000000" w:themeColor="text1"/>
                <w:sz w:val="20"/>
                <w:szCs w:val="20"/>
                <w:lang w:eastAsia="zh-CN"/>
              </w:rPr>
            </w:pPr>
            <w:r w:rsidRPr="00B04F69">
              <w:rPr>
                <w:color w:val="000000" w:themeColor="text1"/>
                <w:sz w:val="20"/>
                <w:szCs w:val="20"/>
                <w:lang w:eastAsia="zh-CN"/>
              </w:rPr>
              <w:t>P4: The feasibility of OFDM-based LP-SS measurement shall be discussed, a LS could be sent to RAN1 on RAN’4 conclusion. (ZTE)</w:t>
            </w:r>
          </w:p>
          <w:p w14:paraId="098135E1" w14:textId="77777777" w:rsidR="00B04F69" w:rsidRPr="00B04F69" w:rsidRDefault="00B04F69" w:rsidP="00B04F69">
            <w:pPr>
              <w:spacing w:after="0"/>
              <w:rPr>
                <w:rFonts w:eastAsia="DengXian"/>
                <w:color w:val="000000"/>
                <w:lang w:val="en-US"/>
              </w:rPr>
            </w:pPr>
            <w:r w:rsidRPr="00B04F69">
              <w:rPr>
                <w:rFonts w:eastAsia="DengXian" w:hint="eastAsia"/>
                <w:color w:val="000000"/>
                <w:lang w:val="en-US"/>
              </w:rPr>
              <w:t>Background</w:t>
            </w:r>
            <w:r w:rsidRPr="00B04F69">
              <w:rPr>
                <w:rFonts w:eastAsia="DengXian"/>
                <w:color w:val="000000"/>
                <w:lang w:val="en-US"/>
              </w:rPr>
              <w:t>: RAN4 110bis agreement</w:t>
            </w:r>
          </w:p>
          <w:p w14:paraId="3CFC9B81"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sz w:val="20"/>
                <w:szCs w:val="20"/>
              </w:rPr>
            </w:pPr>
            <w:r w:rsidRPr="00B04F69">
              <w:rPr>
                <w:color w:val="000000"/>
                <w:sz w:val="20"/>
                <w:szCs w:val="20"/>
              </w:rPr>
              <w:t>At Rel-19 LP-WUR WI, for LP-WUR measurement, RAN4 specifies measurement requirements for the following:</w:t>
            </w:r>
          </w:p>
          <w:p w14:paraId="41E6887E" w14:textId="77777777" w:rsidR="00B04F69" w:rsidRPr="00B04F69" w:rsidRDefault="00B04F69" w:rsidP="00B04F69">
            <w:pPr>
              <w:pStyle w:val="ListParagraph"/>
              <w:widowControl/>
              <w:numPr>
                <w:ilvl w:val="2"/>
                <w:numId w:val="47"/>
              </w:numPr>
              <w:autoSpaceDE/>
              <w:autoSpaceDN/>
              <w:adjustRightInd/>
              <w:spacing w:line="240" w:lineRule="auto"/>
              <w:ind w:firstLineChars="0"/>
              <w:rPr>
                <w:color w:val="000000"/>
                <w:sz w:val="20"/>
                <w:szCs w:val="20"/>
              </w:rPr>
            </w:pPr>
            <w:r w:rsidRPr="00B04F69">
              <w:rPr>
                <w:color w:val="000000"/>
                <w:sz w:val="20"/>
                <w:szCs w:val="20"/>
              </w:rPr>
              <w:t>Measurement requirements for LP-WUR serving cell measurement based on LP-SS at Idle/Inactive state</w:t>
            </w:r>
          </w:p>
          <w:p w14:paraId="440F2171" w14:textId="77777777" w:rsidR="00B04F69" w:rsidRPr="00B04F69" w:rsidRDefault="00B04F69" w:rsidP="00B04F69">
            <w:pPr>
              <w:pStyle w:val="ListParagraph"/>
              <w:widowControl/>
              <w:numPr>
                <w:ilvl w:val="2"/>
                <w:numId w:val="47"/>
              </w:numPr>
              <w:autoSpaceDE/>
              <w:autoSpaceDN/>
              <w:adjustRightInd/>
              <w:spacing w:line="240" w:lineRule="auto"/>
              <w:ind w:firstLineChars="0"/>
              <w:rPr>
                <w:sz w:val="20"/>
                <w:szCs w:val="20"/>
              </w:rPr>
            </w:pPr>
            <w:r w:rsidRPr="00B04F69">
              <w:rPr>
                <w:sz w:val="20"/>
                <w:szCs w:val="20"/>
              </w:rPr>
              <w:t>Measurement requirements for LP-WUR serving cell measurement based on existing PSS/SSS at Idle/Inactive state</w:t>
            </w:r>
          </w:p>
          <w:p w14:paraId="1382B376" w14:textId="77777777" w:rsidR="00B04F69" w:rsidRPr="00B04F69" w:rsidRDefault="00B04F69" w:rsidP="00B04F69">
            <w:pPr>
              <w:pStyle w:val="ListParagraph"/>
              <w:widowControl/>
              <w:numPr>
                <w:ilvl w:val="1"/>
                <w:numId w:val="47"/>
              </w:numPr>
              <w:autoSpaceDE/>
              <w:autoSpaceDN/>
              <w:adjustRightInd/>
              <w:spacing w:line="240" w:lineRule="auto"/>
              <w:ind w:left="1440" w:firstLineChars="0"/>
              <w:rPr>
                <w:color w:val="000000"/>
                <w:sz w:val="20"/>
                <w:szCs w:val="20"/>
              </w:rPr>
            </w:pPr>
            <w:r w:rsidRPr="00B04F69">
              <w:rPr>
                <w:color w:val="000000"/>
                <w:sz w:val="20"/>
                <w:szCs w:val="20"/>
              </w:rPr>
              <w:t>Other related requirements are FFS</w:t>
            </w:r>
          </w:p>
          <w:p w14:paraId="182B6D51" w14:textId="77777777" w:rsidR="00B04F69" w:rsidRPr="00B04F69" w:rsidRDefault="00B04F69" w:rsidP="00B04F69">
            <w:pPr>
              <w:spacing w:after="0"/>
              <w:rPr>
                <w:rFonts w:eastAsiaTheme="minorEastAsia"/>
                <w:i/>
                <w:color w:val="000000" w:themeColor="text1"/>
                <w:lang w:val="en-US" w:eastAsia="zh-CN"/>
              </w:rPr>
            </w:pPr>
            <w:r w:rsidRPr="00B04F69">
              <w:rPr>
                <w:rFonts w:eastAsiaTheme="minorEastAsia"/>
                <w:i/>
                <w:color w:val="000000" w:themeColor="text1"/>
                <w:lang w:val="en-US" w:eastAsia="zh-CN"/>
              </w:rPr>
              <w:t>Recommendations:</w:t>
            </w:r>
          </w:p>
          <w:p w14:paraId="550D7FC9" w14:textId="77777777" w:rsidR="00B04F69" w:rsidRPr="00B04F69" w:rsidRDefault="00B04F69" w:rsidP="00B04F69">
            <w:pPr>
              <w:pStyle w:val="ListParagraph"/>
              <w:widowControl/>
              <w:numPr>
                <w:ilvl w:val="0"/>
                <w:numId w:val="47"/>
              </w:numPr>
              <w:autoSpaceDE/>
              <w:autoSpaceDN/>
              <w:adjustRightInd/>
              <w:spacing w:line="240" w:lineRule="auto"/>
              <w:ind w:firstLineChars="0"/>
              <w:rPr>
                <w:sz w:val="20"/>
                <w:szCs w:val="20"/>
              </w:rPr>
            </w:pPr>
            <w:r w:rsidRPr="00B04F69">
              <w:rPr>
                <w:color w:val="000000" w:themeColor="text1"/>
                <w:sz w:val="20"/>
                <w:szCs w:val="20"/>
                <w:lang w:eastAsia="zh-CN"/>
              </w:rPr>
              <w:t>Update the first bullet of RAN4 110bis’s agreement on issue 2-2-1 as</w:t>
            </w:r>
          </w:p>
          <w:p w14:paraId="01EC272D" w14:textId="77777777" w:rsidR="00B04F69" w:rsidRPr="00B04F69" w:rsidRDefault="00B04F69" w:rsidP="00B04F69">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B04F69">
              <w:rPr>
                <w:color w:val="000000"/>
                <w:sz w:val="20"/>
                <w:szCs w:val="20"/>
              </w:rPr>
              <w:t>Measurement requirements for OOK based LP-WUR serving cell measurement based on LP-SS at Idle/Inactive state</w:t>
            </w:r>
          </w:p>
          <w:p w14:paraId="0271377B" w14:textId="115CD058" w:rsidR="00B04F69" w:rsidRPr="00B04F69" w:rsidRDefault="00B04F69" w:rsidP="00B04F69">
            <w:pPr>
              <w:pStyle w:val="ListParagraph"/>
              <w:widowControl/>
              <w:numPr>
                <w:ilvl w:val="0"/>
                <w:numId w:val="47"/>
              </w:numPr>
              <w:autoSpaceDE/>
              <w:autoSpaceDN/>
              <w:adjustRightInd/>
              <w:spacing w:line="240" w:lineRule="auto"/>
              <w:ind w:firstLineChars="0"/>
              <w:rPr>
                <w:color w:val="000000" w:themeColor="text1"/>
                <w:szCs w:val="24"/>
                <w:lang w:eastAsia="zh-CN"/>
              </w:rPr>
            </w:pPr>
            <w:r w:rsidRPr="00B04F69">
              <w:rPr>
                <w:rFonts w:hint="eastAsia"/>
                <w:color w:val="000000" w:themeColor="text1"/>
                <w:sz w:val="20"/>
                <w:szCs w:val="20"/>
                <w:lang w:eastAsia="zh-CN"/>
              </w:rPr>
              <w:t>Suspend the discussion of OFDM-based LP-WUR serving cell measurement requirement based on LP-SS at Idle/Inactive state</w:t>
            </w:r>
            <w:r w:rsidRPr="00B04F69">
              <w:rPr>
                <w:color w:val="000000" w:themeColor="text1"/>
                <w:sz w:val="20"/>
                <w:szCs w:val="20"/>
                <w:lang w:eastAsia="zh-CN"/>
              </w:rPr>
              <w:t xml:space="preserve"> until more RAN1 progress is available</w:t>
            </w:r>
          </w:p>
        </w:tc>
      </w:tr>
    </w:tbl>
    <w:p w14:paraId="00AACCE0" w14:textId="77777777" w:rsidR="00B04F69" w:rsidRDefault="00B04F69" w:rsidP="00B04F69">
      <w:pPr>
        <w:rPr>
          <w:bCs/>
          <w:color w:val="000000" w:themeColor="text1"/>
          <w:sz w:val="24"/>
          <w:szCs w:val="24"/>
          <w:lang w:eastAsia="ko-KR"/>
        </w:rPr>
      </w:pPr>
    </w:p>
    <w:p w14:paraId="52BCB1AB" w14:textId="1383A198" w:rsidR="00B04F69" w:rsidRDefault="00B04F69" w:rsidP="00E52D4E">
      <w:pPr>
        <w:jc w:val="both"/>
        <w:rPr>
          <w:bCs/>
          <w:color w:val="000000" w:themeColor="text1"/>
          <w:sz w:val="24"/>
          <w:szCs w:val="24"/>
          <w:lang w:eastAsia="ko-KR"/>
        </w:rPr>
      </w:pPr>
      <w:r>
        <w:rPr>
          <w:bCs/>
          <w:color w:val="000000" w:themeColor="text1"/>
          <w:sz w:val="24"/>
          <w:szCs w:val="24"/>
          <w:lang w:eastAsia="ko-KR"/>
        </w:rPr>
        <w:t>In last meeting RAN4 has no conclusion on the revision of the RAN4#110bis agreement, and at least the OOK based LP-WUR</w:t>
      </w:r>
      <w:r w:rsidR="00E52D4E">
        <w:rPr>
          <w:bCs/>
          <w:color w:val="000000" w:themeColor="text1"/>
          <w:sz w:val="24"/>
          <w:szCs w:val="24"/>
          <w:lang w:eastAsia="ko-KR"/>
        </w:rPr>
        <w:t xml:space="preserve"> serving cell measurement shall be prioritized. RAN1 still didn’t conclude </w:t>
      </w:r>
      <w:r w:rsidR="00E52D4E">
        <w:rPr>
          <w:bCs/>
          <w:color w:val="000000" w:themeColor="text1"/>
          <w:sz w:val="24"/>
          <w:szCs w:val="24"/>
          <w:lang w:eastAsia="ko-KR"/>
        </w:rPr>
        <w:lastRenderedPageBreak/>
        <w:t>on the overlaid OFDM sequence for LP-SS, and in last RAN1 meeting, only the followings were achieved.</w:t>
      </w:r>
    </w:p>
    <w:tbl>
      <w:tblPr>
        <w:tblStyle w:val="TableGrid"/>
        <w:tblW w:w="0" w:type="auto"/>
        <w:tblLook w:val="04A0" w:firstRow="1" w:lastRow="0" w:firstColumn="1" w:lastColumn="0" w:noHBand="0" w:noVBand="1"/>
      </w:tblPr>
      <w:tblGrid>
        <w:gridCol w:w="9629"/>
      </w:tblGrid>
      <w:tr w:rsidR="00E52D4E" w14:paraId="32D6E4B3" w14:textId="77777777" w:rsidTr="00E52D4E">
        <w:tc>
          <w:tcPr>
            <w:tcW w:w="9629" w:type="dxa"/>
          </w:tcPr>
          <w:p w14:paraId="26779252" w14:textId="77777777" w:rsidR="00E52D4E" w:rsidRPr="00DE2F6E" w:rsidRDefault="00E52D4E" w:rsidP="00E52D4E">
            <w:pPr>
              <w:rPr>
                <w:b/>
                <w:bCs/>
              </w:rPr>
            </w:pPr>
            <w:r w:rsidRPr="00DE2F6E">
              <w:rPr>
                <w:b/>
                <w:bCs/>
                <w:highlight w:val="green"/>
              </w:rPr>
              <w:t>Agreement</w:t>
            </w:r>
          </w:p>
          <w:p w14:paraId="543528AF" w14:textId="77777777" w:rsidR="00E52D4E" w:rsidRPr="00DE2F6E" w:rsidRDefault="00E52D4E" w:rsidP="00E52D4E">
            <w:pPr>
              <w:jc w:val="both"/>
              <w:rPr>
                <w:rFonts w:eastAsia="Microsoft YaHei"/>
                <w:iCs/>
                <w:lang w:eastAsia="zh-CN"/>
              </w:rPr>
            </w:pPr>
            <w:r w:rsidRPr="00DE2F6E">
              <w:rPr>
                <w:rFonts w:eastAsia="Microsoft YaHei"/>
                <w:iCs/>
                <w:lang w:eastAsia="zh-CN"/>
              </w:rPr>
              <w:t>Support overlaid OFDM sequence based on existing NR sequence type for LP-WUS</w:t>
            </w:r>
          </w:p>
          <w:p w14:paraId="166693B3" w14:textId="77777777" w:rsidR="00E52D4E" w:rsidRPr="00DE2F6E" w:rsidRDefault="00E52D4E" w:rsidP="00E52D4E">
            <w:pPr>
              <w:numPr>
                <w:ilvl w:val="0"/>
                <w:numId w:val="73"/>
              </w:numPr>
              <w:overflowPunct/>
              <w:autoSpaceDE/>
              <w:autoSpaceDN/>
              <w:adjustRightInd/>
              <w:spacing w:after="0"/>
              <w:contextualSpacing/>
              <w:jc w:val="both"/>
              <w:textAlignment w:val="auto"/>
              <w:rPr>
                <w:rFonts w:eastAsia="Microsoft YaHei"/>
                <w:iCs/>
                <w:lang w:eastAsia="zh-CN"/>
              </w:rPr>
            </w:pPr>
            <w:r w:rsidRPr="00DE2F6E">
              <w:rPr>
                <w:rFonts w:eastAsia="Microsoft YaHei"/>
                <w:iCs/>
                <w:lang w:eastAsia="zh-CN"/>
              </w:rPr>
              <w:t>Down select among gold sequence, m sequence and ZC sequence</w:t>
            </w:r>
          </w:p>
          <w:p w14:paraId="783CF07F" w14:textId="77777777" w:rsidR="00E52D4E" w:rsidRPr="00DE2F6E" w:rsidRDefault="00E52D4E" w:rsidP="00E52D4E">
            <w:pPr>
              <w:numPr>
                <w:ilvl w:val="1"/>
                <w:numId w:val="73"/>
              </w:numPr>
              <w:spacing w:after="0"/>
              <w:contextualSpacing/>
              <w:jc w:val="both"/>
              <w:rPr>
                <w:rFonts w:eastAsia="Malgun Gothic"/>
                <w:kern w:val="2"/>
                <w:lang w:eastAsia="zh-CN"/>
              </w:rPr>
            </w:pPr>
            <w:r w:rsidRPr="00DE2F6E">
              <w:rPr>
                <w:rFonts w:eastAsia="Malgun Gothic"/>
                <w:kern w:val="2"/>
                <w:lang w:eastAsia="zh-CN"/>
              </w:rPr>
              <w:t xml:space="preserve">FFS the overlaid OFDM sequence is time or frequency domain sequence. </w:t>
            </w:r>
          </w:p>
          <w:p w14:paraId="54E33A5C" w14:textId="77777777" w:rsidR="00E52D4E" w:rsidRPr="00DE2F6E" w:rsidRDefault="00E52D4E" w:rsidP="00E52D4E">
            <w:pPr>
              <w:numPr>
                <w:ilvl w:val="1"/>
                <w:numId w:val="73"/>
              </w:numPr>
              <w:spacing w:after="0"/>
              <w:contextualSpacing/>
              <w:jc w:val="both"/>
              <w:rPr>
                <w:rFonts w:eastAsia="Malgun Gothic"/>
                <w:kern w:val="2"/>
                <w:lang w:eastAsia="zh-CN"/>
              </w:rPr>
            </w:pPr>
            <w:r w:rsidRPr="00DE2F6E">
              <w:rPr>
                <w:rFonts w:eastAsia="Malgun Gothic"/>
                <w:kern w:val="2"/>
                <w:lang w:eastAsia="zh-CN"/>
              </w:rPr>
              <w:t>FFS how to reuse the existing sequences</w:t>
            </w:r>
          </w:p>
          <w:p w14:paraId="2C42CFC9" w14:textId="77777777" w:rsidR="00E52D4E" w:rsidRPr="00DE2F6E" w:rsidRDefault="00E52D4E" w:rsidP="00E52D4E">
            <w:pPr>
              <w:numPr>
                <w:ilvl w:val="1"/>
                <w:numId w:val="73"/>
              </w:numPr>
              <w:overflowPunct/>
              <w:autoSpaceDE/>
              <w:autoSpaceDN/>
              <w:adjustRightInd/>
              <w:spacing w:after="0"/>
              <w:contextualSpacing/>
              <w:jc w:val="both"/>
              <w:textAlignment w:val="auto"/>
              <w:rPr>
                <w:rFonts w:eastAsia="Microsoft YaHei"/>
                <w:iCs/>
                <w:lang w:eastAsia="zh-CN"/>
              </w:rPr>
            </w:pPr>
            <w:r w:rsidRPr="00DE2F6E">
              <w:rPr>
                <w:rFonts w:eastAsia="Microsoft YaHei"/>
                <w:iCs/>
                <w:lang w:eastAsia="zh-CN"/>
              </w:rPr>
              <w:t xml:space="preserve">Note: Strive to minimize the impact on OOK detection performance </w:t>
            </w:r>
          </w:p>
          <w:p w14:paraId="5DBCE62B" w14:textId="722A3AB0" w:rsidR="00E52D4E" w:rsidRPr="00E52D4E" w:rsidRDefault="00E52D4E" w:rsidP="00E52D4E">
            <w:pPr>
              <w:numPr>
                <w:ilvl w:val="0"/>
                <w:numId w:val="73"/>
              </w:numPr>
              <w:spacing w:after="0"/>
              <w:contextualSpacing/>
              <w:jc w:val="both"/>
              <w:rPr>
                <w:rFonts w:eastAsia="Malgun Gothic"/>
                <w:kern w:val="2"/>
                <w:lang w:eastAsia="zh-CN"/>
              </w:rPr>
            </w:pPr>
            <w:r w:rsidRPr="00E52D4E">
              <w:rPr>
                <w:rFonts w:eastAsia="Malgun Gothic"/>
                <w:kern w:val="2"/>
                <w:highlight w:val="yellow"/>
                <w:lang w:eastAsia="zh-CN"/>
              </w:rPr>
              <w:t>If overlaid OFDM sequence is supported for LP-SS, the same sequence type is used for both LP-SS and LP-WUS</w:t>
            </w:r>
          </w:p>
        </w:tc>
      </w:tr>
    </w:tbl>
    <w:p w14:paraId="5C5CE251" w14:textId="77777777" w:rsidR="00E52D4E" w:rsidRDefault="00E52D4E" w:rsidP="00E52D4E">
      <w:pPr>
        <w:jc w:val="both"/>
        <w:rPr>
          <w:bCs/>
          <w:color w:val="000000" w:themeColor="text1"/>
          <w:sz w:val="24"/>
          <w:szCs w:val="24"/>
          <w:lang w:eastAsia="ko-KR"/>
        </w:rPr>
      </w:pPr>
    </w:p>
    <w:p w14:paraId="795AC058" w14:textId="0F33B29D" w:rsidR="00E52D4E" w:rsidRPr="00E52D4E" w:rsidRDefault="00E52D4E" w:rsidP="00E52D4E">
      <w:pPr>
        <w:jc w:val="both"/>
        <w:rPr>
          <w:bCs/>
          <w:color w:val="000000" w:themeColor="text1"/>
          <w:sz w:val="24"/>
          <w:szCs w:val="24"/>
          <w:lang w:eastAsia="ko-KR"/>
        </w:rPr>
      </w:pPr>
      <w:r w:rsidRPr="00E52D4E">
        <w:rPr>
          <w:bCs/>
          <w:color w:val="000000" w:themeColor="text1"/>
          <w:sz w:val="24"/>
          <w:szCs w:val="24"/>
          <w:lang w:eastAsia="ko-KR"/>
        </w:rPr>
        <w:t>With such situation in RAN1, we are fine with the recommendation from the moderator in last meeting that OFDM-based LP-WUR serving cell measurement requirement based on LP-SS at Idle/Inactive state can be discussed after more RAN1 made concrete conclusion to support overlaid OFDM sequence for LP-SS.</w:t>
      </w:r>
    </w:p>
    <w:p w14:paraId="14EC7168" w14:textId="63D1D5B6" w:rsidR="00E52D4E" w:rsidRPr="006C1F2E" w:rsidRDefault="006C1F2E" w:rsidP="006C1F2E">
      <w:pPr>
        <w:rPr>
          <w:b/>
          <w:i/>
          <w:iCs/>
          <w:color w:val="000000" w:themeColor="text1"/>
          <w:sz w:val="24"/>
          <w:szCs w:val="24"/>
          <w:lang w:eastAsia="ko-KR"/>
        </w:rPr>
      </w:pPr>
      <w:r>
        <w:rPr>
          <w:b/>
          <w:i/>
          <w:iCs/>
          <w:color w:val="000000" w:themeColor="text1"/>
          <w:sz w:val="24"/>
          <w:szCs w:val="24"/>
          <w:lang w:eastAsia="ko-KR"/>
        </w:rPr>
        <w:t>Proposal</w:t>
      </w:r>
      <w:r w:rsidR="00E52D4E" w:rsidRPr="006C1F2E">
        <w:rPr>
          <w:b/>
          <w:i/>
          <w:iCs/>
          <w:color w:val="000000" w:themeColor="text1"/>
          <w:sz w:val="24"/>
          <w:szCs w:val="24"/>
          <w:lang w:eastAsia="ko-KR"/>
        </w:rPr>
        <w:t xml:space="preserve"> 1:</w:t>
      </w:r>
      <w:r w:rsidR="00E52D4E" w:rsidRPr="006C1F2E">
        <w:rPr>
          <w:i/>
          <w:iCs/>
        </w:rPr>
        <w:t xml:space="preserve"> </w:t>
      </w:r>
      <w:r w:rsidR="00E52D4E" w:rsidRPr="006C1F2E">
        <w:rPr>
          <w:b/>
          <w:i/>
          <w:iCs/>
          <w:color w:val="000000" w:themeColor="text1"/>
          <w:sz w:val="24"/>
          <w:szCs w:val="24"/>
          <w:lang w:eastAsia="ko-KR"/>
        </w:rPr>
        <w:t>At Rel-19 LP-WUR WI, for LP-WUR measurement, RAN4 specifies measurement requirements for the following:</w:t>
      </w:r>
    </w:p>
    <w:p w14:paraId="4DC7647E" w14:textId="705487D2" w:rsidR="00E52D4E" w:rsidRPr="006C1F2E" w:rsidRDefault="00E52D4E" w:rsidP="006C1F2E">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 based LP-WUR serving cell measurement based on LP-SS at Idle/Inactive state</w:t>
      </w:r>
    </w:p>
    <w:p w14:paraId="658EC62C" w14:textId="41DB3B44" w:rsidR="00B04F69" w:rsidRPr="006C1F2E" w:rsidRDefault="00E52D4E" w:rsidP="006C1F2E">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LP-WUR serving cell measurement based on existing PSS/SSS at Idle/Inactive state</w:t>
      </w:r>
    </w:p>
    <w:p w14:paraId="51F6AF43" w14:textId="23A4DA10" w:rsidR="00E52D4E" w:rsidRPr="006C1F2E" w:rsidRDefault="006C1F2E" w:rsidP="006C1F2E">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FFS on m</w:t>
      </w:r>
      <w:r w:rsidR="00E52D4E" w:rsidRPr="006C1F2E">
        <w:rPr>
          <w:b/>
          <w:i/>
          <w:iCs/>
          <w:color w:val="000000" w:themeColor="text1"/>
          <w:sz w:val="24"/>
          <w:szCs w:val="24"/>
          <w:lang w:eastAsia="ko-KR"/>
        </w:rPr>
        <w:t xml:space="preserve">easurement requirements for </w:t>
      </w:r>
      <w:r w:rsidRPr="006C1F2E">
        <w:rPr>
          <w:b/>
          <w:i/>
          <w:iCs/>
          <w:color w:val="000000" w:themeColor="text1"/>
          <w:sz w:val="24"/>
          <w:szCs w:val="24"/>
          <w:lang w:eastAsia="ko-KR"/>
        </w:rPr>
        <w:t>OFDM</w:t>
      </w:r>
      <w:r w:rsidR="00E52D4E" w:rsidRPr="006C1F2E">
        <w:rPr>
          <w:b/>
          <w:i/>
          <w:iCs/>
          <w:color w:val="000000" w:themeColor="text1"/>
          <w:sz w:val="24"/>
          <w:szCs w:val="24"/>
          <w:lang w:eastAsia="ko-KR"/>
        </w:rPr>
        <w:t xml:space="preserve"> based LP-WUR serving cell measurement based on LP-SS at Idle/Inactive state</w:t>
      </w:r>
      <w:r w:rsidRPr="006C1F2E">
        <w:rPr>
          <w:b/>
          <w:i/>
          <w:iCs/>
          <w:color w:val="000000" w:themeColor="text1"/>
          <w:sz w:val="24"/>
          <w:szCs w:val="24"/>
          <w:lang w:eastAsia="ko-KR"/>
        </w:rPr>
        <w:t xml:space="preserve"> after RAN1 has concrete conclusion</w:t>
      </w:r>
      <w:r>
        <w:rPr>
          <w:b/>
          <w:i/>
          <w:iCs/>
          <w:color w:val="000000" w:themeColor="text1"/>
          <w:sz w:val="24"/>
          <w:szCs w:val="24"/>
          <w:lang w:eastAsia="ko-KR"/>
        </w:rPr>
        <w:t>.</w:t>
      </w:r>
    </w:p>
    <w:p w14:paraId="3C185811" w14:textId="77777777" w:rsidR="008A437C" w:rsidRPr="008A437C" w:rsidRDefault="008A437C" w:rsidP="008A437C">
      <w:pPr>
        <w:rPr>
          <w:lang w:eastAsia="zh-CN"/>
        </w:rPr>
      </w:pPr>
    </w:p>
    <w:p w14:paraId="6E8E1CF9" w14:textId="1490348C" w:rsidR="00F4730D" w:rsidRPr="0027191B" w:rsidRDefault="006C1F2E" w:rsidP="00F4730D">
      <w:pPr>
        <w:rPr>
          <w:b/>
          <w:color w:val="000000" w:themeColor="text1"/>
          <w:sz w:val="24"/>
          <w:szCs w:val="24"/>
          <w:u w:val="single"/>
          <w:lang w:eastAsia="ko-KR"/>
        </w:rPr>
      </w:pPr>
      <w:r w:rsidRPr="006C1F2E">
        <w:rPr>
          <w:b/>
          <w:color w:val="000000" w:themeColor="text1"/>
          <w:sz w:val="24"/>
          <w:szCs w:val="24"/>
          <w:u w:val="single"/>
          <w:lang w:eastAsia="ko-KR"/>
        </w:rPr>
        <w:t>Issue 1-1-2: Cases/states to be considered for RRM relaxation</w:t>
      </w:r>
    </w:p>
    <w:tbl>
      <w:tblPr>
        <w:tblStyle w:val="TableGrid"/>
        <w:tblW w:w="0" w:type="auto"/>
        <w:tblLook w:val="04A0" w:firstRow="1" w:lastRow="0" w:firstColumn="1" w:lastColumn="0" w:noHBand="0" w:noVBand="1"/>
      </w:tblPr>
      <w:tblGrid>
        <w:gridCol w:w="9629"/>
      </w:tblGrid>
      <w:tr w:rsidR="00F4730D" w14:paraId="507BA514" w14:textId="77777777" w:rsidTr="00F4730D">
        <w:tc>
          <w:tcPr>
            <w:tcW w:w="9629" w:type="dxa"/>
          </w:tcPr>
          <w:p w14:paraId="19E18D78" w14:textId="77777777" w:rsidR="006C1F2E" w:rsidRDefault="006C1F2E" w:rsidP="006C1F2E">
            <w:pPr>
              <w:rPr>
                <w:b/>
                <w:color w:val="000000" w:themeColor="text1"/>
                <w:u w:val="single"/>
                <w:lang w:eastAsia="ko-KR"/>
              </w:rPr>
            </w:pPr>
            <w:r>
              <w:rPr>
                <w:b/>
                <w:color w:val="000000" w:themeColor="text1"/>
                <w:u w:val="single"/>
                <w:lang w:eastAsia="ko-KR"/>
              </w:rPr>
              <w:t>Issue 1-1-2: Cases/states to be considered for RRM relaxation</w:t>
            </w:r>
          </w:p>
          <w:p w14:paraId="7CFCFC12" w14:textId="77777777" w:rsidR="006C1F2E" w:rsidRPr="009C18D6" w:rsidRDefault="006C1F2E" w:rsidP="006C1F2E">
            <w:pPr>
              <w:rPr>
                <w:rFonts w:eastAsia="DengXian"/>
                <w:color w:val="000000" w:themeColor="text1"/>
                <w:sz w:val="21"/>
                <w:szCs w:val="21"/>
                <w:lang w:eastAsia="zh-CN"/>
              </w:rPr>
            </w:pPr>
            <w:r w:rsidRPr="009C18D6">
              <w:rPr>
                <w:rFonts w:eastAsia="DengXian" w:hint="eastAsia"/>
                <w:color w:val="000000" w:themeColor="text1"/>
                <w:sz w:val="21"/>
                <w:szCs w:val="21"/>
                <w:lang w:eastAsia="zh-CN"/>
              </w:rPr>
              <w:t>A</w:t>
            </w:r>
            <w:r w:rsidRPr="009C18D6">
              <w:rPr>
                <w:rFonts w:eastAsia="DengXian"/>
                <w:color w:val="000000" w:themeColor="text1"/>
                <w:sz w:val="21"/>
                <w:szCs w:val="21"/>
                <w:lang w:eastAsia="zh-CN"/>
              </w:rPr>
              <w:t>greement: Discuss the RAN4 requirements first for the following case #1, and FFS for case #2 to #5.</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1850"/>
            </w:tblGrid>
            <w:tr w:rsidR="006C1F2E" w:rsidRPr="009C18D6" w14:paraId="221C1DF8" w14:textId="77777777" w:rsidTr="00990DCD">
              <w:tc>
                <w:tcPr>
                  <w:tcW w:w="1985" w:type="dxa"/>
                </w:tcPr>
                <w:p w14:paraId="105F49AF" w14:textId="77777777" w:rsidR="006C1F2E" w:rsidRPr="009C18D6" w:rsidRDefault="006C1F2E" w:rsidP="006C1F2E">
                  <w:pPr>
                    <w:spacing w:after="0" w:line="256" w:lineRule="auto"/>
                    <w:rPr>
                      <w:rFonts w:eastAsia="Malgun Gothic"/>
                      <w:b/>
                      <w:bCs/>
                      <w:color w:val="000000" w:themeColor="text1"/>
                      <w:sz w:val="21"/>
                      <w:szCs w:val="21"/>
                      <w:lang w:val="en-US" w:eastAsia="ko-KR"/>
                    </w:rPr>
                  </w:pPr>
                  <w:r w:rsidRPr="009C18D6">
                    <w:rPr>
                      <w:rFonts w:eastAsia="Malgun Gothic"/>
                      <w:b/>
                      <w:bCs/>
                      <w:color w:val="000000" w:themeColor="text1"/>
                      <w:sz w:val="21"/>
                      <w:szCs w:val="21"/>
                      <w:lang w:val="en-US" w:eastAsia="ko-KR"/>
                    </w:rPr>
                    <w:t>RRM measurement case index</w:t>
                  </w:r>
                </w:p>
              </w:tc>
              <w:tc>
                <w:tcPr>
                  <w:tcW w:w="1559" w:type="dxa"/>
                </w:tcPr>
                <w:p w14:paraId="329A7DE4" w14:textId="77777777" w:rsidR="006C1F2E" w:rsidRPr="009C18D6" w:rsidRDefault="006C1F2E" w:rsidP="006C1F2E">
                  <w:pPr>
                    <w:spacing w:after="0" w:line="256" w:lineRule="auto"/>
                    <w:rPr>
                      <w:rFonts w:eastAsia="Malgun Gothic"/>
                      <w:b/>
                      <w:bCs/>
                      <w:color w:val="000000" w:themeColor="text1"/>
                      <w:sz w:val="21"/>
                      <w:szCs w:val="21"/>
                      <w:lang w:val="en-US" w:eastAsia="ko-KR"/>
                    </w:rPr>
                  </w:pPr>
                  <w:r w:rsidRPr="009C18D6">
                    <w:rPr>
                      <w:rFonts w:eastAsia="Malgun Gothic"/>
                      <w:b/>
                      <w:bCs/>
                      <w:color w:val="000000" w:themeColor="text1"/>
                      <w:sz w:val="21"/>
                      <w:szCs w:val="21"/>
                      <w:lang w:val="en-US" w:eastAsia="ko-KR"/>
                    </w:rPr>
                    <w:t>MR serving cell measurement</w:t>
                  </w:r>
                </w:p>
              </w:tc>
              <w:tc>
                <w:tcPr>
                  <w:tcW w:w="1843" w:type="dxa"/>
                </w:tcPr>
                <w:p w14:paraId="6BDC59F5" w14:textId="77777777" w:rsidR="006C1F2E" w:rsidRPr="009C18D6" w:rsidRDefault="006C1F2E" w:rsidP="006C1F2E">
                  <w:pPr>
                    <w:spacing w:after="0" w:line="256" w:lineRule="auto"/>
                    <w:rPr>
                      <w:rFonts w:eastAsia="Malgun Gothic"/>
                      <w:b/>
                      <w:bCs/>
                      <w:color w:val="000000" w:themeColor="text1"/>
                      <w:sz w:val="21"/>
                      <w:szCs w:val="21"/>
                      <w:lang w:val="en-US" w:eastAsia="ko-KR"/>
                    </w:rPr>
                  </w:pPr>
                  <w:r w:rsidRPr="009C18D6">
                    <w:rPr>
                      <w:rFonts w:eastAsia="Malgun Gothic"/>
                      <w:b/>
                      <w:bCs/>
                      <w:color w:val="000000" w:themeColor="text1"/>
                      <w:sz w:val="21"/>
                      <w:szCs w:val="21"/>
                      <w:lang w:val="en-US" w:eastAsia="ko-KR"/>
                    </w:rPr>
                    <w:t>MR neighboring cell measurement</w:t>
                  </w:r>
                </w:p>
              </w:tc>
              <w:tc>
                <w:tcPr>
                  <w:tcW w:w="1850" w:type="dxa"/>
                </w:tcPr>
                <w:p w14:paraId="7F740CCD" w14:textId="77777777" w:rsidR="006C1F2E" w:rsidRPr="009C18D6" w:rsidRDefault="006C1F2E" w:rsidP="006C1F2E">
                  <w:pPr>
                    <w:spacing w:after="0" w:line="256" w:lineRule="auto"/>
                    <w:rPr>
                      <w:rFonts w:eastAsia="Malgun Gothic"/>
                      <w:b/>
                      <w:bCs/>
                      <w:color w:val="000000" w:themeColor="text1"/>
                      <w:sz w:val="21"/>
                      <w:szCs w:val="21"/>
                      <w:lang w:val="en-US" w:eastAsia="ko-KR"/>
                    </w:rPr>
                  </w:pPr>
                  <w:r w:rsidRPr="009C18D6">
                    <w:rPr>
                      <w:rFonts w:eastAsia="Malgun Gothic"/>
                      <w:b/>
                      <w:bCs/>
                      <w:color w:val="000000" w:themeColor="text1"/>
                      <w:sz w:val="21"/>
                      <w:szCs w:val="21"/>
                      <w:lang w:val="en-US" w:eastAsia="ko-KR"/>
                    </w:rPr>
                    <w:t>LR measurement</w:t>
                  </w:r>
                </w:p>
              </w:tc>
            </w:tr>
            <w:tr w:rsidR="006C1F2E" w:rsidRPr="004B42F2" w14:paraId="234964EF" w14:textId="77777777" w:rsidTr="00990DCD">
              <w:tc>
                <w:tcPr>
                  <w:tcW w:w="1985" w:type="dxa"/>
                </w:tcPr>
                <w:p w14:paraId="2BB6728F" w14:textId="77777777" w:rsidR="006C1F2E" w:rsidRPr="009C18D6" w:rsidRDefault="006C1F2E" w:rsidP="006C1F2E">
                  <w:pPr>
                    <w:spacing w:after="0" w:line="256" w:lineRule="auto"/>
                    <w:rPr>
                      <w:rFonts w:eastAsia="Malgun Gothic"/>
                      <w:color w:val="000000" w:themeColor="text1"/>
                      <w:sz w:val="21"/>
                      <w:szCs w:val="21"/>
                      <w:lang w:val="en-US" w:eastAsia="ko-KR"/>
                    </w:rPr>
                  </w:pPr>
                  <w:r w:rsidRPr="009C18D6">
                    <w:rPr>
                      <w:rFonts w:eastAsia="Malgun Gothic"/>
                      <w:color w:val="000000" w:themeColor="text1"/>
                      <w:sz w:val="21"/>
                      <w:szCs w:val="21"/>
                      <w:lang w:val="en-US" w:eastAsia="ko-KR"/>
                    </w:rPr>
                    <w:t>#1 Fully offloading case</w:t>
                  </w:r>
                </w:p>
              </w:tc>
              <w:tc>
                <w:tcPr>
                  <w:tcW w:w="1559" w:type="dxa"/>
                </w:tcPr>
                <w:p w14:paraId="1155AC06" w14:textId="77777777" w:rsidR="006C1F2E" w:rsidRPr="009C18D6" w:rsidRDefault="006C1F2E" w:rsidP="006C1F2E">
                  <w:pPr>
                    <w:spacing w:after="0" w:line="256" w:lineRule="auto"/>
                    <w:jc w:val="both"/>
                    <w:rPr>
                      <w:rFonts w:eastAsia="Malgun Gothic"/>
                      <w:color w:val="000000" w:themeColor="text1"/>
                      <w:sz w:val="21"/>
                      <w:szCs w:val="21"/>
                      <w:lang w:val="en-US" w:eastAsia="ko-KR"/>
                    </w:rPr>
                  </w:pPr>
                  <w:r w:rsidRPr="009C18D6">
                    <w:rPr>
                      <w:rFonts w:eastAsia="Malgun Gothic"/>
                      <w:color w:val="000000" w:themeColor="text1"/>
                      <w:sz w:val="21"/>
                      <w:szCs w:val="21"/>
                      <w:lang w:val="en-US" w:eastAsia="ko-KR"/>
                    </w:rPr>
                    <w:t xml:space="preserve">Off </w:t>
                  </w:r>
                </w:p>
              </w:tc>
              <w:tc>
                <w:tcPr>
                  <w:tcW w:w="1843" w:type="dxa"/>
                </w:tcPr>
                <w:p w14:paraId="1EB50E04" w14:textId="77777777" w:rsidR="006C1F2E" w:rsidRPr="009C18D6" w:rsidRDefault="006C1F2E" w:rsidP="006C1F2E">
                  <w:pPr>
                    <w:spacing w:after="0" w:line="256" w:lineRule="auto"/>
                    <w:rPr>
                      <w:rFonts w:eastAsia="Malgun Gothic"/>
                      <w:color w:val="000000" w:themeColor="text1"/>
                      <w:sz w:val="21"/>
                      <w:szCs w:val="21"/>
                      <w:lang w:val="en-US" w:eastAsia="ko-KR"/>
                    </w:rPr>
                  </w:pPr>
                  <w:r w:rsidRPr="009C18D6">
                    <w:rPr>
                      <w:rFonts w:eastAsia="Malgun Gothic"/>
                      <w:color w:val="000000" w:themeColor="text1"/>
                      <w:sz w:val="21"/>
                      <w:szCs w:val="21"/>
                      <w:lang w:val="en-US" w:eastAsia="ko-KR"/>
                    </w:rPr>
                    <w:t>Off: FFS the condition and the details</w:t>
                  </w:r>
                </w:p>
              </w:tc>
              <w:tc>
                <w:tcPr>
                  <w:tcW w:w="1850" w:type="dxa"/>
                </w:tcPr>
                <w:p w14:paraId="22E76CE5" w14:textId="77777777" w:rsidR="006C1F2E" w:rsidRPr="009C18D6" w:rsidRDefault="006C1F2E" w:rsidP="006C1F2E">
                  <w:pPr>
                    <w:spacing w:after="0" w:line="256" w:lineRule="auto"/>
                    <w:jc w:val="both"/>
                    <w:rPr>
                      <w:rFonts w:eastAsia="Malgun Gothic"/>
                      <w:color w:val="000000" w:themeColor="text1"/>
                      <w:sz w:val="21"/>
                      <w:szCs w:val="21"/>
                      <w:lang w:val="en-US" w:eastAsia="ko-KR"/>
                    </w:rPr>
                  </w:pPr>
                  <w:r w:rsidRPr="009C18D6">
                    <w:rPr>
                      <w:rFonts w:eastAsia="Malgun Gothic"/>
                      <w:color w:val="000000" w:themeColor="text1"/>
                      <w:sz w:val="21"/>
                      <w:szCs w:val="21"/>
                      <w:lang w:val="en-US" w:eastAsia="ko-KR"/>
                    </w:rPr>
                    <w:t>ON</w:t>
                  </w:r>
                </w:p>
              </w:tc>
            </w:tr>
          </w:tbl>
          <w:p w14:paraId="67FCD5B3" w14:textId="77777777" w:rsidR="006C1F2E" w:rsidRDefault="006C1F2E" w:rsidP="006C1F2E">
            <w:pPr>
              <w:rPr>
                <w:rFonts w:eastAsia="DengXian"/>
                <w:color w:val="000000" w:themeColor="text1"/>
                <w:sz w:val="21"/>
                <w:szCs w:val="21"/>
                <w:highlight w:val="yellow"/>
                <w:lang w:eastAsia="zh-CN"/>
              </w:rPr>
            </w:pPr>
          </w:p>
          <w:p w14:paraId="32CBC538" w14:textId="3ED0B6AD" w:rsidR="006C1F2E" w:rsidRPr="006750CB" w:rsidRDefault="006C1F2E" w:rsidP="006C1F2E">
            <w:pPr>
              <w:rPr>
                <w:rFonts w:eastAsia="DengXian"/>
                <w:color w:val="000000" w:themeColor="text1"/>
                <w:sz w:val="21"/>
                <w:szCs w:val="21"/>
                <w:highlight w:val="yellow"/>
                <w:lang w:eastAsia="zh-CN"/>
              </w:rPr>
            </w:pPr>
            <w:r>
              <w:rPr>
                <w:rFonts w:eastAsia="DengXian"/>
                <w:color w:val="000000" w:themeColor="text1"/>
                <w:sz w:val="21"/>
                <w:szCs w:val="21"/>
                <w:highlight w:val="yellow"/>
                <w:lang w:eastAsia="zh-CN"/>
              </w:rPr>
              <w:t>RAN4 to further discuss</w:t>
            </w:r>
            <w:r w:rsidRPr="006750CB">
              <w:rPr>
                <w:rFonts w:eastAsia="DengXian"/>
                <w:color w:val="000000" w:themeColor="text1"/>
                <w:sz w:val="21"/>
                <w:szCs w:val="21"/>
                <w:highlight w:val="yellow"/>
                <w:lang w:eastAsia="zh-CN"/>
              </w:rPr>
              <w:t xml:space="preserve"> case #2 to #</w:t>
            </w:r>
            <w:r>
              <w:rPr>
                <w:rFonts w:eastAsia="DengXian"/>
                <w:color w:val="000000" w:themeColor="text1"/>
                <w:sz w:val="21"/>
                <w:szCs w:val="21"/>
                <w:highlight w:val="yellow"/>
                <w:lang w:eastAsia="zh-CN"/>
              </w:rPr>
              <w:t>4</w:t>
            </w:r>
            <w:r>
              <w:rPr>
                <w:rFonts w:eastAsia="DengXian" w:hint="eastAsia"/>
                <w:color w:val="000000" w:themeColor="text1"/>
                <w:sz w:val="21"/>
                <w:szCs w:val="21"/>
                <w:highlight w:val="yellow"/>
                <w:lang w:eastAsia="zh-CN"/>
              </w:rPr>
              <w:t>:</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1850"/>
            </w:tblGrid>
            <w:tr w:rsidR="006C1F2E" w:rsidRPr="006750CB" w14:paraId="7C0A2F36" w14:textId="77777777" w:rsidTr="00990DCD">
              <w:tc>
                <w:tcPr>
                  <w:tcW w:w="1985" w:type="dxa"/>
                </w:tcPr>
                <w:p w14:paraId="4E59B914" w14:textId="77777777" w:rsidR="006C1F2E" w:rsidRPr="006750CB" w:rsidRDefault="006C1F2E" w:rsidP="006C1F2E">
                  <w:pPr>
                    <w:spacing w:after="0" w:line="256" w:lineRule="auto"/>
                    <w:rPr>
                      <w:rFonts w:eastAsia="Malgun Gothic"/>
                      <w:color w:val="000000" w:themeColor="text1"/>
                      <w:sz w:val="21"/>
                      <w:szCs w:val="21"/>
                      <w:highlight w:val="yellow"/>
                      <w:lang w:val="en-US" w:eastAsia="ko-KR"/>
                    </w:rPr>
                  </w:pPr>
                  <w:r w:rsidRPr="006750CB">
                    <w:rPr>
                      <w:highlight w:val="yellow"/>
                    </w:rPr>
                    <w:t>RRM measurement case index</w:t>
                  </w:r>
                </w:p>
              </w:tc>
              <w:tc>
                <w:tcPr>
                  <w:tcW w:w="1559" w:type="dxa"/>
                </w:tcPr>
                <w:p w14:paraId="631E15E5" w14:textId="77777777" w:rsidR="006C1F2E" w:rsidRPr="006750CB" w:rsidRDefault="006C1F2E" w:rsidP="006C1F2E">
                  <w:pPr>
                    <w:spacing w:after="0" w:line="256" w:lineRule="auto"/>
                    <w:rPr>
                      <w:rFonts w:eastAsia="Malgun Gothic"/>
                      <w:color w:val="000000" w:themeColor="text1"/>
                      <w:sz w:val="21"/>
                      <w:szCs w:val="21"/>
                      <w:highlight w:val="yellow"/>
                      <w:lang w:val="en-US" w:eastAsia="ko-KR"/>
                    </w:rPr>
                  </w:pPr>
                  <w:r w:rsidRPr="006750CB">
                    <w:rPr>
                      <w:highlight w:val="yellow"/>
                    </w:rPr>
                    <w:t>MR serving cell measurement</w:t>
                  </w:r>
                </w:p>
              </w:tc>
              <w:tc>
                <w:tcPr>
                  <w:tcW w:w="1843" w:type="dxa"/>
                </w:tcPr>
                <w:p w14:paraId="143AE609" w14:textId="77777777" w:rsidR="006C1F2E" w:rsidRPr="006750CB" w:rsidRDefault="006C1F2E" w:rsidP="006C1F2E">
                  <w:pPr>
                    <w:spacing w:after="0" w:line="256" w:lineRule="auto"/>
                    <w:rPr>
                      <w:rFonts w:eastAsia="Malgun Gothic"/>
                      <w:color w:val="000000" w:themeColor="text1"/>
                      <w:sz w:val="21"/>
                      <w:szCs w:val="21"/>
                      <w:highlight w:val="yellow"/>
                      <w:lang w:val="en-US" w:eastAsia="ko-KR"/>
                    </w:rPr>
                  </w:pPr>
                  <w:r w:rsidRPr="006750CB">
                    <w:rPr>
                      <w:highlight w:val="yellow"/>
                    </w:rPr>
                    <w:t xml:space="preserve">MR </w:t>
                  </w:r>
                  <w:proofErr w:type="spellStart"/>
                  <w:r w:rsidRPr="006750CB">
                    <w:rPr>
                      <w:highlight w:val="yellow"/>
                    </w:rPr>
                    <w:t>neighboring</w:t>
                  </w:r>
                  <w:proofErr w:type="spellEnd"/>
                  <w:r w:rsidRPr="006750CB">
                    <w:rPr>
                      <w:highlight w:val="yellow"/>
                    </w:rPr>
                    <w:t xml:space="preserve"> cell measurement</w:t>
                  </w:r>
                </w:p>
              </w:tc>
              <w:tc>
                <w:tcPr>
                  <w:tcW w:w="1850" w:type="dxa"/>
                </w:tcPr>
                <w:p w14:paraId="329793B4" w14:textId="77777777" w:rsidR="006C1F2E" w:rsidRPr="006750CB" w:rsidRDefault="006C1F2E" w:rsidP="006C1F2E">
                  <w:pPr>
                    <w:spacing w:after="0" w:line="256" w:lineRule="auto"/>
                    <w:jc w:val="both"/>
                    <w:rPr>
                      <w:rFonts w:eastAsia="Malgun Gothic"/>
                      <w:color w:val="000000" w:themeColor="text1"/>
                      <w:sz w:val="21"/>
                      <w:szCs w:val="21"/>
                      <w:highlight w:val="yellow"/>
                      <w:lang w:val="en-US" w:eastAsia="ko-KR"/>
                    </w:rPr>
                  </w:pPr>
                  <w:r w:rsidRPr="006750CB">
                    <w:rPr>
                      <w:highlight w:val="yellow"/>
                    </w:rPr>
                    <w:t>LR measurement</w:t>
                  </w:r>
                </w:p>
              </w:tc>
            </w:tr>
            <w:tr w:rsidR="006C1F2E" w:rsidRPr="004B42F2" w14:paraId="35451695" w14:textId="77777777" w:rsidTr="00990DCD">
              <w:tc>
                <w:tcPr>
                  <w:tcW w:w="1985" w:type="dxa"/>
                </w:tcPr>
                <w:p w14:paraId="2DC22E1E"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#2 Relaxed case a</w:t>
                  </w:r>
                </w:p>
              </w:tc>
              <w:tc>
                <w:tcPr>
                  <w:tcW w:w="1559" w:type="dxa"/>
                </w:tcPr>
                <w:p w14:paraId="0D700659"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 with relaxation measurement</w:t>
                  </w:r>
                </w:p>
              </w:tc>
              <w:tc>
                <w:tcPr>
                  <w:tcW w:w="1843" w:type="dxa"/>
                </w:tcPr>
                <w:p w14:paraId="1DB048D2"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Pr>
                      <w:rFonts w:eastAsia="Malgun Gothic"/>
                      <w:color w:val="000000" w:themeColor="text1"/>
                      <w:sz w:val="21"/>
                      <w:szCs w:val="21"/>
                      <w:highlight w:val="yellow"/>
                      <w:lang w:val="en-US" w:eastAsia="ko-KR"/>
                    </w:rPr>
                    <w:t>Off</w:t>
                  </w:r>
                </w:p>
              </w:tc>
              <w:tc>
                <w:tcPr>
                  <w:tcW w:w="1850" w:type="dxa"/>
                </w:tcPr>
                <w:p w14:paraId="0EE65484" w14:textId="77777777" w:rsidR="006C1F2E" w:rsidRPr="004B42F2" w:rsidRDefault="006C1F2E" w:rsidP="006C1F2E">
                  <w:pPr>
                    <w:spacing w:after="0" w:line="256" w:lineRule="auto"/>
                    <w:jc w:val="both"/>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w:t>
                  </w:r>
                </w:p>
              </w:tc>
            </w:tr>
            <w:tr w:rsidR="006C1F2E" w:rsidRPr="004B42F2" w14:paraId="4806D7E0" w14:textId="77777777" w:rsidTr="00990DCD">
              <w:tc>
                <w:tcPr>
                  <w:tcW w:w="1985" w:type="dxa"/>
                </w:tcPr>
                <w:p w14:paraId="368028AC"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#3 Relaxed case b</w:t>
                  </w:r>
                </w:p>
              </w:tc>
              <w:tc>
                <w:tcPr>
                  <w:tcW w:w="1559" w:type="dxa"/>
                </w:tcPr>
                <w:p w14:paraId="6DA52074"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 with relaxation measurement</w:t>
                  </w:r>
                </w:p>
              </w:tc>
              <w:tc>
                <w:tcPr>
                  <w:tcW w:w="1843" w:type="dxa"/>
                </w:tcPr>
                <w:p w14:paraId="72DAF767"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 with relaxation measurement</w:t>
                  </w:r>
                </w:p>
              </w:tc>
              <w:tc>
                <w:tcPr>
                  <w:tcW w:w="1850" w:type="dxa"/>
                </w:tcPr>
                <w:p w14:paraId="55520E99" w14:textId="77777777" w:rsidR="006C1F2E" w:rsidRPr="004B42F2" w:rsidRDefault="006C1F2E" w:rsidP="006C1F2E">
                  <w:pPr>
                    <w:spacing w:after="0" w:line="256" w:lineRule="auto"/>
                    <w:jc w:val="both"/>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w:t>
                  </w:r>
                </w:p>
              </w:tc>
            </w:tr>
            <w:tr w:rsidR="006C1F2E" w:rsidRPr="004B42F2" w14:paraId="142AEAEA" w14:textId="77777777" w:rsidTr="00990DCD">
              <w:tc>
                <w:tcPr>
                  <w:tcW w:w="1985" w:type="dxa"/>
                </w:tcPr>
                <w:p w14:paraId="4994937A"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lastRenderedPageBreak/>
                    <w:t>#4 Relaxed case c</w:t>
                  </w:r>
                </w:p>
              </w:tc>
              <w:tc>
                <w:tcPr>
                  <w:tcW w:w="1559" w:type="dxa"/>
                </w:tcPr>
                <w:p w14:paraId="63EA86C2" w14:textId="77777777" w:rsidR="006C1F2E" w:rsidRPr="004B42F2" w:rsidRDefault="006C1F2E" w:rsidP="006C1F2E">
                  <w:pPr>
                    <w:spacing w:after="0" w:line="256" w:lineRule="auto"/>
                    <w:jc w:val="both"/>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 xml:space="preserve">Off </w:t>
                  </w:r>
                </w:p>
              </w:tc>
              <w:tc>
                <w:tcPr>
                  <w:tcW w:w="1843" w:type="dxa"/>
                </w:tcPr>
                <w:p w14:paraId="3740BFB5" w14:textId="77777777" w:rsidR="006C1F2E" w:rsidRPr="004B42F2" w:rsidRDefault="006C1F2E" w:rsidP="006C1F2E">
                  <w:pPr>
                    <w:spacing w:after="0" w:line="256" w:lineRule="auto"/>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 FFS the condition</w:t>
                  </w:r>
                  <w:r>
                    <w:rPr>
                      <w:rFonts w:eastAsia="Malgun Gothic"/>
                      <w:color w:val="000000" w:themeColor="text1"/>
                      <w:sz w:val="21"/>
                      <w:szCs w:val="21"/>
                      <w:highlight w:val="yellow"/>
                      <w:lang w:val="en-US" w:eastAsia="ko-KR"/>
                    </w:rPr>
                    <w:t xml:space="preserve"> and the details</w:t>
                  </w:r>
                </w:p>
              </w:tc>
              <w:tc>
                <w:tcPr>
                  <w:tcW w:w="1850" w:type="dxa"/>
                </w:tcPr>
                <w:p w14:paraId="4A074690" w14:textId="77777777" w:rsidR="006C1F2E" w:rsidRPr="004B42F2" w:rsidRDefault="006C1F2E" w:rsidP="006C1F2E">
                  <w:pPr>
                    <w:spacing w:after="0" w:line="256" w:lineRule="auto"/>
                    <w:jc w:val="both"/>
                    <w:rPr>
                      <w:rFonts w:eastAsia="Malgun Gothic"/>
                      <w:color w:val="000000" w:themeColor="text1"/>
                      <w:sz w:val="21"/>
                      <w:szCs w:val="21"/>
                      <w:highlight w:val="yellow"/>
                      <w:lang w:val="en-US" w:eastAsia="ko-KR"/>
                    </w:rPr>
                  </w:pPr>
                  <w:r w:rsidRPr="004B42F2">
                    <w:rPr>
                      <w:rFonts w:eastAsia="Malgun Gothic"/>
                      <w:color w:val="000000" w:themeColor="text1"/>
                      <w:sz w:val="21"/>
                      <w:szCs w:val="21"/>
                      <w:highlight w:val="yellow"/>
                      <w:lang w:val="en-US" w:eastAsia="ko-KR"/>
                    </w:rPr>
                    <w:t>ON</w:t>
                  </w:r>
                </w:p>
              </w:tc>
            </w:tr>
          </w:tbl>
          <w:p w14:paraId="7A4F54F8" w14:textId="65DAE71F" w:rsidR="00F4730D" w:rsidRPr="006C1F2E" w:rsidRDefault="00F4730D" w:rsidP="006C1F2E">
            <w:pPr>
              <w:autoSpaceDE/>
              <w:autoSpaceDN/>
              <w:adjustRightInd/>
              <w:ind w:left="2016"/>
              <w:rPr>
                <w:bCs/>
                <w:iCs/>
                <w:color w:val="000000" w:themeColor="text1"/>
                <w:szCs w:val="24"/>
                <w:lang w:eastAsia="zh-CN"/>
              </w:rPr>
            </w:pPr>
          </w:p>
        </w:tc>
      </w:tr>
    </w:tbl>
    <w:p w14:paraId="188750EE" w14:textId="77777777" w:rsidR="006C1F2E" w:rsidRDefault="006C1F2E" w:rsidP="00693A6B">
      <w:pPr>
        <w:jc w:val="both"/>
        <w:rPr>
          <w:color w:val="000000"/>
          <w:sz w:val="24"/>
          <w:szCs w:val="24"/>
          <w:lang w:val="en-US" w:eastAsia="zh-CN"/>
        </w:rPr>
      </w:pPr>
    </w:p>
    <w:p w14:paraId="6A89B241" w14:textId="77777777" w:rsidR="00624717" w:rsidRDefault="006C1F2E" w:rsidP="006C1F2E">
      <w:pPr>
        <w:jc w:val="both"/>
        <w:rPr>
          <w:color w:val="000000"/>
          <w:sz w:val="24"/>
          <w:szCs w:val="24"/>
          <w:lang w:val="en-US" w:eastAsia="zh-CN"/>
        </w:rPr>
      </w:pPr>
      <w:r>
        <w:rPr>
          <w:color w:val="000000"/>
          <w:sz w:val="24"/>
          <w:szCs w:val="24"/>
          <w:lang w:val="en-US" w:eastAsia="zh-CN"/>
        </w:rPr>
        <w:t>In case#1,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 xml:space="preserve">measurement results from LP-WUR will decide whether the MR shall be </w:t>
      </w:r>
      <w:proofErr w:type="gramStart"/>
      <w:r w:rsidRPr="00786E8F">
        <w:rPr>
          <w:color w:val="000000"/>
          <w:sz w:val="24"/>
          <w:szCs w:val="24"/>
          <w:lang w:val="en-US" w:eastAsia="zh-CN"/>
        </w:rPr>
        <w:t>waken</w:t>
      </w:r>
      <w:proofErr w:type="gramEnd"/>
      <w:r w:rsidRPr="00786E8F">
        <w:rPr>
          <w:color w:val="000000"/>
          <w:sz w:val="24"/>
          <w:szCs w:val="24"/>
          <w:lang w:val="en-US" w:eastAsia="zh-CN"/>
        </w:rPr>
        <w:t xml:space="preserve"> up or not</w:t>
      </w:r>
      <w:r>
        <w:rPr>
          <w:color w:val="000000"/>
          <w:sz w:val="24"/>
          <w:szCs w:val="24"/>
          <w:lang w:val="en-US" w:eastAsia="zh-CN"/>
        </w:rPr>
        <w:t>, however, the MR will be turned off or in ultra-deep sleep mode.</w:t>
      </w:r>
      <w:r w:rsidR="008D1E4A">
        <w:rPr>
          <w:color w:val="000000"/>
          <w:sz w:val="24"/>
          <w:szCs w:val="24"/>
          <w:lang w:val="en-US" w:eastAsia="zh-CN"/>
        </w:rPr>
        <w:t xml:space="preserve"> The FFS part is mainly about whether the higher priority measurement shall still be 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624717" w14:paraId="34A0E944" w14:textId="77777777" w:rsidTr="00990DCD">
        <w:tc>
          <w:tcPr>
            <w:tcW w:w="9629" w:type="dxa"/>
          </w:tcPr>
          <w:p w14:paraId="786C62D0" w14:textId="77777777" w:rsidR="00624717" w:rsidRDefault="00624717" w:rsidP="00990DCD">
            <w:pPr>
              <w:jc w:val="both"/>
              <w:rPr>
                <w:color w:val="000000"/>
                <w:sz w:val="24"/>
                <w:szCs w:val="24"/>
                <w:lang w:val="en-US" w:eastAsia="zh-CN"/>
              </w:rPr>
            </w:pPr>
            <w:r w:rsidRPr="008D1E4A">
              <w:rPr>
                <w:noProof/>
                <w:color w:val="000000"/>
                <w:sz w:val="24"/>
                <w:szCs w:val="24"/>
                <w:lang w:val="en-US" w:eastAsia="zh-CN"/>
              </w:rPr>
              <w:drawing>
                <wp:inline distT="0" distB="0" distL="0" distR="0" wp14:anchorId="1C21A8F3" wp14:editId="525B448C">
                  <wp:extent cx="6120765" cy="1568450"/>
                  <wp:effectExtent l="0" t="0" r="635" b="6350"/>
                  <wp:docPr id="1566452301"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8"/>
                          <a:stretch>
                            <a:fillRect/>
                          </a:stretch>
                        </pic:blipFill>
                        <pic:spPr>
                          <a:xfrm>
                            <a:off x="0" y="0"/>
                            <a:ext cx="6120765" cy="1568450"/>
                          </a:xfrm>
                          <a:prstGeom prst="rect">
                            <a:avLst/>
                          </a:prstGeom>
                        </pic:spPr>
                      </pic:pic>
                    </a:graphicData>
                  </a:graphic>
                </wp:inline>
              </w:drawing>
            </w:r>
          </w:p>
          <w:p w14:paraId="7117AEFC" w14:textId="77777777" w:rsidR="00624717" w:rsidRDefault="00624717" w:rsidP="00990DCD">
            <w:pPr>
              <w:jc w:val="both"/>
              <w:rPr>
                <w:color w:val="000000"/>
                <w:sz w:val="24"/>
                <w:szCs w:val="24"/>
                <w:lang w:val="en-US" w:eastAsia="zh-CN"/>
              </w:rPr>
            </w:pPr>
            <w:r w:rsidRPr="008D1E4A">
              <w:rPr>
                <w:noProof/>
                <w:color w:val="000000"/>
                <w:sz w:val="24"/>
                <w:szCs w:val="24"/>
                <w:lang w:val="en-US" w:eastAsia="zh-CN"/>
              </w:rPr>
              <w:drawing>
                <wp:inline distT="0" distB="0" distL="0" distR="0" wp14:anchorId="126199A3" wp14:editId="1D0B83B6">
                  <wp:extent cx="6004416" cy="2750233"/>
                  <wp:effectExtent l="0" t="0" r="3175" b="5715"/>
                  <wp:docPr id="1021631975"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9"/>
                          <a:stretch>
                            <a:fillRect/>
                          </a:stretch>
                        </pic:blipFill>
                        <pic:spPr>
                          <a:xfrm>
                            <a:off x="0" y="0"/>
                            <a:ext cx="6009295" cy="2752468"/>
                          </a:xfrm>
                          <a:prstGeom prst="rect">
                            <a:avLst/>
                          </a:prstGeom>
                        </pic:spPr>
                      </pic:pic>
                    </a:graphicData>
                  </a:graphic>
                </wp:inline>
              </w:drawing>
            </w:r>
          </w:p>
        </w:tc>
      </w:tr>
    </w:tbl>
    <w:p w14:paraId="71D30F3A" w14:textId="77777777" w:rsidR="00624717" w:rsidRDefault="00624717" w:rsidP="006C1F2E">
      <w:pPr>
        <w:jc w:val="both"/>
        <w:rPr>
          <w:color w:val="000000"/>
          <w:sz w:val="24"/>
          <w:szCs w:val="24"/>
          <w:lang w:val="en-US" w:eastAsia="zh-CN"/>
        </w:rPr>
      </w:pPr>
    </w:p>
    <w:p w14:paraId="0F9AB9D4" w14:textId="5DC88CEC" w:rsidR="00376D5A" w:rsidRDefault="008D1E4A" w:rsidP="006C1F2E">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save the power of UE, if MR still needs to wake up every 1min, we didn’t see much gain for this feature, but we are open to discuss if higher priority measurement on MR can be kept and performed as slow as 1 hour per layer. For simplicity of this feature at UE,</w:t>
      </w:r>
      <w:r w:rsidR="00376D5A">
        <w:rPr>
          <w:color w:val="000000"/>
          <w:sz w:val="24"/>
          <w:szCs w:val="24"/>
          <w:lang w:val="en-US" w:eastAsia="zh-CN"/>
        </w:rPr>
        <w:t xml:space="preserve"> we prefer to not consider higher priority layer measurement on MR when the MR is fully offloaded.</w:t>
      </w:r>
      <w:r w:rsidR="00376D5A">
        <w:rPr>
          <w:rFonts w:hint="eastAsia"/>
          <w:color w:val="000000"/>
          <w:sz w:val="24"/>
          <w:szCs w:val="24"/>
          <w:lang w:val="en-US" w:eastAsia="zh-CN"/>
        </w:rPr>
        <w:t xml:space="preserve"> Thus</w:t>
      </w:r>
      <w:r w:rsidR="00376D5A">
        <w:rPr>
          <w:color w:val="000000"/>
          <w:sz w:val="24"/>
          <w:szCs w:val="24"/>
          <w:lang w:val="en-US" w:eastAsia="zh-CN"/>
        </w:rPr>
        <w:t xml:space="preserve">, the MR neighbor cell measurement shall not be considered for case #1. </w:t>
      </w:r>
    </w:p>
    <w:p w14:paraId="2DF1B3EA" w14:textId="721AF7A0" w:rsidR="006C1F2E" w:rsidRDefault="00376D5A" w:rsidP="006C1F2E">
      <w:pPr>
        <w:jc w:val="both"/>
        <w:rPr>
          <w:color w:val="000000"/>
          <w:sz w:val="24"/>
          <w:szCs w:val="24"/>
          <w:lang w:val="en-US" w:eastAsia="zh-CN"/>
        </w:rPr>
      </w:pPr>
      <w:r>
        <w:rPr>
          <w:color w:val="000000"/>
          <w:sz w:val="24"/>
          <w:szCs w:val="24"/>
          <w:lang w:val="en-US" w:eastAsia="zh-CN"/>
        </w:rPr>
        <w:t>But we are still open to discuss the condition for higher priority layer measurement in case#1 if majority companies would like to support it.</w:t>
      </w:r>
    </w:p>
    <w:p w14:paraId="0EC46BA1" w14:textId="7EC985F1" w:rsidR="00376D5A" w:rsidRDefault="007F6CF0" w:rsidP="006C1F2E">
      <w:pPr>
        <w:jc w:val="both"/>
        <w:rPr>
          <w:b/>
          <w:bCs/>
          <w:i/>
          <w:iCs/>
          <w:color w:val="000000"/>
          <w:sz w:val="24"/>
          <w:szCs w:val="24"/>
          <w:lang w:val="en-US" w:eastAsia="zh-CN"/>
        </w:rPr>
      </w:pPr>
      <w:r w:rsidRPr="007F6CF0">
        <w:rPr>
          <w:b/>
          <w:bCs/>
          <w:i/>
          <w:iCs/>
          <w:color w:val="000000"/>
          <w:sz w:val="24"/>
          <w:szCs w:val="24"/>
          <w:lang w:val="en-US" w:eastAsia="zh-CN"/>
        </w:rPr>
        <w:t>Proposal 2: higher priority layer neighbor cell measurement shall also be OFF for case #1.</w:t>
      </w:r>
    </w:p>
    <w:p w14:paraId="54D67291" w14:textId="1097FDC4" w:rsidR="007F6CF0" w:rsidRDefault="007F6CF0" w:rsidP="006C1F2E">
      <w:pPr>
        <w:jc w:val="both"/>
        <w:rPr>
          <w:color w:val="000000"/>
          <w:sz w:val="24"/>
          <w:szCs w:val="24"/>
          <w:lang w:val="en-US" w:eastAsia="zh-CN"/>
        </w:rPr>
      </w:pPr>
      <w:r>
        <w:rPr>
          <w:color w:val="000000"/>
          <w:sz w:val="24"/>
          <w:szCs w:val="24"/>
          <w:lang w:val="en-US" w:eastAsia="zh-CN"/>
        </w:rPr>
        <w:t xml:space="preserve">We think the case #1 is the case when UE has very good quality of serving cell, and UE can fully offload from MR to LR. But if the serving cell quality is not that good as case #1, UE may consider </w:t>
      </w:r>
      <w:proofErr w:type="gramStart"/>
      <w:r>
        <w:rPr>
          <w:color w:val="000000"/>
          <w:sz w:val="24"/>
          <w:szCs w:val="24"/>
          <w:lang w:val="en-US" w:eastAsia="zh-CN"/>
        </w:rPr>
        <w:t>to use</w:t>
      </w:r>
      <w:proofErr w:type="gramEnd"/>
      <w:r>
        <w:rPr>
          <w:color w:val="000000"/>
          <w:sz w:val="24"/>
          <w:szCs w:val="24"/>
          <w:lang w:val="en-US" w:eastAsia="zh-CN"/>
        </w:rPr>
        <w:t xml:space="preserve"> MR relaxation for serving and neighbor cell measurement. Case #2 is a little bit weird case to </w:t>
      </w:r>
      <w:r>
        <w:rPr>
          <w:color w:val="000000"/>
          <w:sz w:val="24"/>
          <w:szCs w:val="24"/>
          <w:lang w:val="en-US" w:eastAsia="zh-CN"/>
        </w:rPr>
        <w:lastRenderedPageBreak/>
        <w:t>consider, since when the LR is ON and neighbor cell measurement is OFF on MR, it seems not necessary for UE to keep MR awake for a relaxed serving cell measurement. In our view the threshold to trigger corresponding offloading and relaxation can be as following</w:t>
      </w:r>
      <w:r w:rsidR="002B2243">
        <w:rPr>
          <w:rFonts w:hint="eastAsia"/>
          <w:color w:val="000000"/>
          <w:sz w:val="24"/>
          <w:szCs w:val="24"/>
          <w:lang w:val="en-US" w:eastAsia="zh-CN"/>
        </w:rPr>
        <w:t xml:space="preserve"> figure</w:t>
      </w:r>
      <w:r>
        <w:rPr>
          <w:color w:val="000000"/>
          <w:sz w:val="24"/>
          <w:szCs w:val="24"/>
          <w:lang w:val="en-US" w:eastAsia="zh-CN"/>
        </w:rPr>
        <w:t>,</w:t>
      </w:r>
    </w:p>
    <w:p w14:paraId="7927ECD1" w14:textId="77777777" w:rsidR="002D3508" w:rsidRDefault="002B2243" w:rsidP="002D3508">
      <w:pPr>
        <w:keepNext/>
        <w:jc w:val="both"/>
      </w:pPr>
      <w:r w:rsidRPr="002B2243">
        <w:rPr>
          <w:noProof/>
          <w:color w:val="000000"/>
          <w:sz w:val="24"/>
          <w:szCs w:val="24"/>
          <w:lang w:val="en-US" w:eastAsia="zh-CN"/>
        </w:rPr>
        <w:drawing>
          <wp:inline distT="0" distB="0" distL="0" distR="0" wp14:anchorId="303D4138" wp14:editId="07659E7C">
            <wp:extent cx="6120765" cy="2835910"/>
            <wp:effectExtent l="0" t="0" r="635" b="0"/>
            <wp:docPr id="19610978"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10"/>
                    <a:stretch>
                      <a:fillRect/>
                    </a:stretch>
                  </pic:blipFill>
                  <pic:spPr>
                    <a:xfrm>
                      <a:off x="0" y="0"/>
                      <a:ext cx="6120765" cy="2835910"/>
                    </a:xfrm>
                    <a:prstGeom prst="rect">
                      <a:avLst/>
                    </a:prstGeom>
                  </pic:spPr>
                </pic:pic>
              </a:graphicData>
            </a:graphic>
          </wp:inline>
        </w:drawing>
      </w:r>
    </w:p>
    <w:p w14:paraId="42CB0B97" w14:textId="62193447" w:rsidR="007F6CF0" w:rsidRPr="00DB1D7A" w:rsidRDefault="002D3508" w:rsidP="002D3508">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Pr="00DB1D7A">
        <w:rPr>
          <w:noProof/>
          <w:sz w:val="24"/>
          <w:szCs w:val="24"/>
        </w:rPr>
        <w:t>1</w:t>
      </w:r>
      <w:r w:rsidRPr="00DB1D7A">
        <w:rPr>
          <w:sz w:val="24"/>
          <w:szCs w:val="24"/>
        </w:rPr>
        <w:fldChar w:fldCharType="end"/>
      </w:r>
      <w:r w:rsidRPr="00DB1D7A">
        <w:rPr>
          <w:sz w:val="24"/>
          <w:szCs w:val="24"/>
        </w:rPr>
        <w:t>. threshold assumption for different cases</w:t>
      </w:r>
    </w:p>
    <w:p w14:paraId="48FF0FD8" w14:textId="77D0ADA6" w:rsidR="007F6CF0" w:rsidRDefault="002D3508" w:rsidP="006C1F2E">
      <w:pPr>
        <w:jc w:val="both"/>
        <w:rPr>
          <w:color w:val="000000"/>
          <w:sz w:val="24"/>
          <w:szCs w:val="24"/>
          <w:lang w:val="en-US" w:eastAsia="zh-CN"/>
        </w:rPr>
      </w:pPr>
      <w:r>
        <w:rPr>
          <w:color w:val="000000"/>
          <w:sz w:val="24"/>
          <w:szCs w:val="24"/>
          <w:lang w:val="en-US" w:eastAsia="zh-CN"/>
        </w:rPr>
        <w:t>If the serving cell measurement shows above the threshold of neighbor cell measurement (or a new threshold of MR offloading), UE can turn off the MR, and only rely on LR to perform serving cell measurement, and no neighbor cell measurement is needed (including higher or equal/lower priority layers measurement). If the neighbor cell measurement is triggered (e.g., below the threshold of intra-</w:t>
      </w:r>
      <w:proofErr w:type="spellStart"/>
      <w:r>
        <w:rPr>
          <w:color w:val="000000"/>
          <w:sz w:val="24"/>
          <w:szCs w:val="24"/>
          <w:lang w:val="en-US" w:eastAsia="zh-CN"/>
        </w:rPr>
        <w:t>freq</w:t>
      </w:r>
      <w:proofErr w:type="spellEnd"/>
      <w:r>
        <w:rPr>
          <w:color w:val="000000"/>
          <w:sz w:val="24"/>
          <w:szCs w:val="24"/>
          <w:lang w:val="en-US" w:eastAsia="zh-CN"/>
        </w:rPr>
        <w:t xml:space="preserve"> or inter-</w:t>
      </w:r>
      <w:proofErr w:type="spellStart"/>
      <w:r>
        <w:rPr>
          <w:color w:val="000000"/>
          <w:sz w:val="24"/>
          <w:szCs w:val="24"/>
          <w:lang w:val="en-US" w:eastAsia="zh-CN"/>
        </w:rPr>
        <w:t>freq</w:t>
      </w:r>
      <w:proofErr w:type="spellEnd"/>
      <w:r>
        <w:rPr>
          <w:color w:val="000000"/>
          <w:sz w:val="24"/>
          <w:szCs w:val="24"/>
          <w:lang w:val="en-US" w:eastAsia="zh-CN"/>
        </w:rPr>
        <w:t xml:space="preserve"> measurement triggering condition) but serving cell quality is still above threshold of LP-WUS monitoring threshold, </w:t>
      </w:r>
      <w:r w:rsidR="00EA5F8A">
        <w:rPr>
          <w:color w:val="000000"/>
          <w:sz w:val="24"/>
          <w:szCs w:val="24"/>
          <w:lang w:val="en-US" w:eastAsia="zh-CN"/>
        </w:rPr>
        <w:t xml:space="preserve">the MR can be ON with relaxation for serving and neighbor cell measurement while the LR is also ON for serving cell measurement, </w:t>
      </w:r>
      <w:r w:rsidR="003F2341">
        <w:rPr>
          <w:rFonts w:hint="eastAsia"/>
          <w:color w:val="000000"/>
          <w:sz w:val="24"/>
          <w:szCs w:val="24"/>
          <w:lang w:val="en-US" w:eastAsia="zh-CN"/>
        </w:rPr>
        <w:t>i.e.</w:t>
      </w:r>
      <w:r w:rsidR="003F2341">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20AD89D6" w14:textId="77777777" w:rsidR="003F2341" w:rsidRDefault="003F2341" w:rsidP="003F2341">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support the above logic, we have some assumptions for such threshold design, even though the final threshold decision shall be made by RAN2. Firstly, we assume the threshold for MR fully offloading to LR can be same as the threshold for neighbor cell measurement triggering (highest one between </w:t>
      </w:r>
      <w:proofErr w:type="spellStart"/>
      <w:r w:rsidRPr="003F2341">
        <w:rPr>
          <w:i/>
          <w:iCs/>
          <w:color w:val="000000"/>
          <w:sz w:val="24"/>
          <w:szCs w:val="24"/>
          <w:lang w:val="en-US" w:eastAsia="zh-CN"/>
        </w:rPr>
        <w:t>SIntraSearchP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SIntraSearchQ</w:t>
      </w:r>
      <w:proofErr w:type="spellEnd"/>
      <w:r>
        <w:rPr>
          <w:color w:val="000000"/>
          <w:sz w:val="24"/>
          <w:szCs w:val="24"/>
          <w:lang w:val="en-US" w:eastAsia="zh-CN"/>
        </w:rPr>
        <w:t xml:space="preserve"> and </w:t>
      </w:r>
      <w:proofErr w:type="spellStart"/>
      <w:r w:rsidRPr="003F2341">
        <w:rPr>
          <w:i/>
          <w:iCs/>
          <w:color w:val="000000"/>
          <w:sz w:val="24"/>
          <w:szCs w:val="24"/>
          <w:lang w:val="en-US" w:eastAsia="zh-CN"/>
        </w:rPr>
        <w:t>SnonIntraSearchP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SnonIntraSearchQ</w:t>
      </w:r>
      <w:proofErr w:type="spellEnd"/>
      <w:r>
        <w:rPr>
          <w:color w:val="000000"/>
          <w:sz w:val="24"/>
          <w:szCs w:val="24"/>
          <w:lang w:val="en-US" w:eastAsia="zh-CN"/>
        </w:rPr>
        <w:t xml:space="preserve">), or at least offloading threshold can be not lower than threshold for neighbor cell measurement triggering.  Secondly, the threshold to turn on LR or to involve LR for measurement can be equivalent to the threshold of entry condition for LP-WUS monitoring, as LP-WUS monitoring will require the T/F tracking on LR, e.g., via LP-SS. </w:t>
      </w:r>
    </w:p>
    <w:p w14:paraId="42BE04F3" w14:textId="6D5994C7" w:rsidR="003F2341" w:rsidRPr="003F2341" w:rsidRDefault="003F2341" w:rsidP="003F2341">
      <w:pPr>
        <w:jc w:val="both"/>
        <w:rPr>
          <w:color w:val="000000"/>
          <w:sz w:val="24"/>
          <w:szCs w:val="24"/>
          <w:lang w:val="en-US" w:eastAsia="zh-CN"/>
        </w:rPr>
      </w:pPr>
      <w:r w:rsidRPr="003F2341">
        <w:rPr>
          <w:b/>
          <w:bCs/>
          <w:i/>
          <w:iCs/>
          <w:color w:val="000000"/>
          <w:sz w:val="24"/>
          <w:szCs w:val="24"/>
          <w:lang w:val="en-US" w:eastAsia="zh-CN"/>
        </w:rPr>
        <w:t>Proposal 3: assumption of thresholds for RAN4 discussion can be:</w:t>
      </w:r>
    </w:p>
    <w:p w14:paraId="5004A72A" w14:textId="77777777" w:rsidR="003F2341" w:rsidRPr="003F2341" w:rsidRDefault="003F2341" w:rsidP="003F2341">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40703AC0" w14:textId="6C6E4BA3" w:rsidR="003F2341" w:rsidRPr="003F2341" w:rsidRDefault="003F2341" w:rsidP="003F2341">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w:t>
      </w:r>
      <w:r w:rsidRPr="003F2341">
        <w:rPr>
          <w:b/>
          <w:bCs/>
          <w:i/>
          <w:iCs/>
          <w:color w:val="000000"/>
          <w:sz w:val="24"/>
          <w:szCs w:val="24"/>
          <w:lang w:val="en-US" w:eastAsia="zh-CN"/>
        </w:rPr>
        <w:lastRenderedPageBreak/>
        <w:t xml:space="preserve">threshold of entry condition for LP-WUS monitoring. </w:t>
      </w:r>
    </w:p>
    <w:p w14:paraId="608B6ED9" w14:textId="0E663391" w:rsidR="00376D5A" w:rsidRDefault="00A368CC" w:rsidP="006C1F2E">
      <w:pPr>
        <w:jc w:val="both"/>
        <w:rPr>
          <w:color w:val="000000"/>
          <w:sz w:val="24"/>
          <w:szCs w:val="24"/>
          <w:lang w:val="en-US" w:eastAsia="zh-CN"/>
        </w:rPr>
      </w:pPr>
      <w:r>
        <w:rPr>
          <w:color w:val="000000"/>
          <w:sz w:val="24"/>
          <w:szCs w:val="24"/>
          <w:lang w:val="en-US" w:eastAsia="zh-CN"/>
        </w:rPr>
        <w:t>Based on the assumption in proposal 3 and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A368CC" w:rsidRPr="009C18D6" w14:paraId="20F4DC81" w14:textId="77777777" w:rsidTr="00A368CC">
        <w:trPr>
          <w:trHeight w:val="1139"/>
        </w:trPr>
        <w:tc>
          <w:tcPr>
            <w:tcW w:w="2304" w:type="dxa"/>
          </w:tcPr>
          <w:p w14:paraId="25158E24" w14:textId="77777777" w:rsidR="00A368CC" w:rsidRPr="00A368CC" w:rsidRDefault="00A368CC" w:rsidP="00990DCD">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46FAB778" w14:textId="77777777" w:rsidR="00A368CC" w:rsidRPr="00A368CC" w:rsidRDefault="00A368CC" w:rsidP="00990DCD">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1B5D5FDF" w14:textId="77777777" w:rsidR="00A368CC" w:rsidRPr="00A368CC" w:rsidRDefault="00A368CC" w:rsidP="00990DCD">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6833A95A" w14:textId="77777777" w:rsidR="00A368CC" w:rsidRPr="00A368CC" w:rsidRDefault="00A368CC" w:rsidP="00990DCD">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A368CC" w:rsidRPr="009C18D6" w14:paraId="37CD9790" w14:textId="77777777" w:rsidTr="00A368CC">
        <w:trPr>
          <w:trHeight w:val="569"/>
        </w:trPr>
        <w:tc>
          <w:tcPr>
            <w:tcW w:w="2304" w:type="dxa"/>
          </w:tcPr>
          <w:p w14:paraId="6CBC0F89" w14:textId="77777777" w:rsidR="00A368CC" w:rsidRPr="00A368CC" w:rsidRDefault="00A368CC" w:rsidP="00990DCD">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05ACF056" w14:textId="77777777" w:rsidR="00A368CC" w:rsidRPr="00A368CC" w:rsidRDefault="00A368CC" w:rsidP="00990DCD">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568CC691" w14:textId="230A0069" w:rsidR="00A368CC" w:rsidRPr="00A368CC" w:rsidRDefault="00A368CC" w:rsidP="00990DCD">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71AA92C6" w14:textId="77777777" w:rsidR="00A368CC" w:rsidRPr="00A368CC" w:rsidRDefault="00A368CC" w:rsidP="00990DCD">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A368CC" w:rsidRPr="009C18D6" w14:paraId="0605C750" w14:textId="77777777" w:rsidTr="00A368CC">
        <w:trPr>
          <w:trHeight w:val="860"/>
        </w:trPr>
        <w:tc>
          <w:tcPr>
            <w:tcW w:w="2304" w:type="dxa"/>
          </w:tcPr>
          <w:p w14:paraId="2950C006" w14:textId="6F4D6D68" w:rsidR="00A368CC" w:rsidRPr="00A368CC" w:rsidRDefault="00A368CC" w:rsidP="00A368CC">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19E37588" w14:textId="086B1E34" w:rsidR="00A368CC" w:rsidRPr="00A368CC" w:rsidRDefault="00A368CC" w:rsidP="00A368CC">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4620A398" w14:textId="10726844" w:rsidR="00A368CC" w:rsidRPr="00A368CC" w:rsidRDefault="00A368CC" w:rsidP="00A368CC">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6D30D91B" w14:textId="1016B519" w:rsidR="00A368CC" w:rsidRPr="00A368CC" w:rsidRDefault="00A368CC" w:rsidP="00A368CC">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6465ACF7" w14:textId="77777777" w:rsidR="00A368CC" w:rsidRDefault="00A368CC" w:rsidP="006C1F2E">
      <w:pPr>
        <w:jc w:val="both"/>
        <w:rPr>
          <w:color w:val="000000"/>
          <w:sz w:val="24"/>
          <w:szCs w:val="24"/>
          <w:lang w:val="en-US" w:eastAsia="zh-CN"/>
        </w:rPr>
      </w:pPr>
    </w:p>
    <w:p w14:paraId="0726C14D" w14:textId="37BEDDA5" w:rsidR="00A368CC" w:rsidRPr="00A368CC" w:rsidRDefault="00A368CC" w:rsidP="006C1F2E">
      <w:pPr>
        <w:jc w:val="both"/>
        <w:rPr>
          <w:b/>
          <w:bCs/>
          <w:i/>
          <w:iCs/>
          <w:color w:val="000000"/>
          <w:sz w:val="24"/>
          <w:szCs w:val="24"/>
          <w:lang w:val="en-US" w:eastAsia="zh-CN"/>
        </w:rPr>
      </w:pPr>
      <w:r w:rsidRPr="00A368CC">
        <w:rPr>
          <w:b/>
          <w:bCs/>
          <w:i/>
          <w:iCs/>
          <w:color w:val="000000"/>
          <w:sz w:val="24"/>
          <w:szCs w:val="24"/>
          <w:lang w:val="en-US" w:eastAsia="zh-CN"/>
        </w:rPr>
        <w:t>Proposal 4: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A368CC" w:rsidRPr="009C18D6" w14:paraId="46588EEE" w14:textId="77777777" w:rsidTr="00A368CC">
        <w:trPr>
          <w:trHeight w:val="849"/>
        </w:trPr>
        <w:tc>
          <w:tcPr>
            <w:tcW w:w="2388" w:type="dxa"/>
          </w:tcPr>
          <w:p w14:paraId="4BB9C3AA"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30943EAE"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42355E98"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147ACEB4"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A368CC" w:rsidRPr="00A368CC" w14:paraId="569C3877" w14:textId="77777777" w:rsidTr="00A368CC">
        <w:trPr>
          <w:trHeight w:val="562"/>
        </w:trPr>
        <w:tc>
          <w:tcPr>
            <w:tcW w:w="2388" w:type="dxa"/>
          </w:tcPr>
          <w:p w14:paraId="4E701B80"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3DDBCB93" w14:textId="77777777" w:rsidR="00A368CC" w:rsidRPr="00A368CC" w:rsidRDefault="00A368CC"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341DAA95"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7125EA58" w14:textId="77777777" w:rsidR="00A368CC" w:rsidRPr="00A368CC" w:rsidRDefault="00A368CC"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A368CC" w:rsidRPr="00A368CC" w14:paraId="4EE58340" w14:textId="77777777" w:rsidTr="00A368CC">
        <w:trPr>
          <w:trHeight w:val="838"/>
        </w:trPr>
        <w:tc>
          <w:tcPr>
            <w:tcW w:w="2388" w:type="dxa"/>
          </w:tcPr>
          <w:p w14:paraId="422F08DE"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21740C1C" w14:textId="77777777" w:rsidR="00A368CC" w:rsidRPr="00A368CC" w:rsidRDefault="00A368CC"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7C015161" w14:textId="77777777" w:rsidR="00A368CC" w:rsidRPr="00A368CC" w:rsidRDefault="00A368CC"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599BF3D1" w14:textId="77777777" w:rsidR="00A368CC" w:rsidRPr="00A368CC" w:rsidRDefault="00A368CC"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1EBFCBF3" w14:textId="79CFFDC1" w:rsidR="009E0D46" w:rsidRDefault="009E0D46" w:rsidP="006C1F2E">
      <w:pPr>
        <w:jc w:val="both"/>
        <w:rPr>
          <w:color w:val="000000"/>
          <w:sz w:val="24"/>
          <w:szCs w:val="24"/>
          <w:lang w:val="en-US" w:eastAsia="zh-CN"/>
        </w:rPr>
      </w:pPr>
    </w:p>
    <w:p w14:paraId="640AF24C" w14:textId="77777777" w:rsidR="009E0D46" w:rsidRPr="009E0D46" w:rsidRDefault="009E0D46" w:rsidP="009E0D46">
      <w:pPr>
        <w:jc w:val="both"/>
        <w:rPr>
          <w:b/>
          <w:iCs/>
          <w:color w:val="000000" w:themeColor="text1"/>
          <w:sz w:val="24"/>
          <w:szCs w:val="24"/>
          <w:u w:val="single"/>
        </w:rPr>
      </w:pPr>
      <w:r w:rsidRPr="009E0D46">
        <w:rPr>
          <w:b/>
          <w:iCs/>
          <w:color w:val="000000" w:themeColor="text1"/>
          <w:sz w:val="24"/>
          <w:szCs w:val="24"/>
          <w:u w:val="single"/>
        </w:rPr>
        <w:t>Issue 1-1-3: Core requirements to be specified for MR RRM relaxation</w:t>
      </w:r>
    </w:p>
    <w:tbl>
      <w:tblPr>
        <w:tblStyle w:val="TableGrid"/>
        <w:tblW w:w="0" w:type="auto"/>
        <w:tblLook w:val="04A0" w:firstRow="1" w:lastRow="0" w:firstColumn="1" w:lastColumn="0" w:noHBand="0" w:noVBand="1"/>
      </w:tblPr>
      <w:tblGrid>
        <w:gridCol w:w="9629"/>
      </w:tblGrid>
      <w:tr w:rsidR="009E0D46" w14:paraId="6088C927" w14:textId="77777777" w:rsidTr="00990DCD">
        <w:tc>
          <w:tcPr>
            <w:tcW w:w="9629" w:type="dxa"/>
          </w:tcPr>
          <w:p w14:paraId="12FE4679" w14:textId="77777777" w:rsidR="009E0D46" w:rsidRDefault="009E0D46" w:rsidP="00990DCD">
            <w:pPr>
              <w:pStyle w:val="ListParagraph"/>
              <w:widowControl/>
              <w:numPr>
                <w:ilvl w:val="0"/>
                <w:numId w:val="47"/>
              </w:numPr>
              <w:autoSpaceDE/>
              <w:autoSpaceDN/>
              <w:adjustRightInd/>
              <w:spacing w:line="240" w:lineRule="auto"/>
              <w:ind w:left="720" w:firstLineChars="0"/>
              <w:rPr>
                <w:color w:val="000000" w:themeColor="text1"/>
                <w:szCs w:val="24"/>
                <w:lang w:eastAsia="zh-CN"/>
              </w:rPr>
            </w:pPr>
            <w:r>
              <w:rPr>
                <w:color w:val="000000" w:themeColor="text1"/>
                <w:szCs w:val="24"/>
                <w:lang w:eastAsia="zh-CN"/>
              </w:rPr>
              <w:t xml:space="preserve">Proposals </w:t>
            </w:r>
          </w:p>
          <w:p w14:paraId="3FE242E9" w14:textId="77777777" w:rsidR="009E0D46" w:rsidRPr="00197110" w:rsidRDefault="009E0D46" w:rsidP="00990DCD">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197110">
              <w:rPr>
                <w:color w:val="000000" w:themeColor="text1"/>
                <w:szCs w:val="24"/>
                <w:lang w:eastAsia="zh-CN"/>
              </w:rPr>
              <w:t>P1: RAN4 specifies MR relaxation requirements for both serving cell and neighbor cell measurements</w:t>
            </w:r>
            <w:r>
              <w:rPr>
                <w:color w:val="000000" w:themeColor="text1"/>
                <w:szCs w:val="24"/>
                <w:lang w:eastAsia="zh-CN"/>
              </w:rPr>
              <w:t xml:space="preserve"> </w:t>
            </w:r>
            <w:r w:rsidRPr="00197110">
              <w:rPr>
                <w:color w:val="000000" w:themeColor="text1"/>
                <w:szCs w:val="24"/>
                <w:lang w:eastAsia="zh-CN"/>
              </w:rPr>
              <w:t xml:space="preserve">at idle/inactive mode for UE supporting LP-WUR. (Apple </w:t>
            </w:r>
            <w:proofErr w:type="spellStart"/>
            <w:r w:rsidRPr="00197110">
              <w:rPr>
                <w:color w:val="000000" w:themeColor="text1"/>
                <w:szCs w:val="24"/>
                <w:lang w:eastAsia="zh-CN"/>
              </w:rPr>
              <w:t>xiaomi</w:t>
            </w:r>
            <w:proofErr w:type="spellEnd"/>
            <w:r w:rsidRPr="00197110">
              <w:rPr>
                <w:color w:val="000000" w:themeColor="text1"/>
                <w:szCs w:val="24"/>
                <w:lang w:eastAsia="zh-CN"/>
              </w:rPr>
              <w:t xml:space="preserve"> oppo LG</w:t>
            </w:r>
            <w:r>
              <w:rPr>
                <w:rFonts w:hint="eastAsia"/>
                <w:color w:val="000000" w:themeColor="text1"/>
                <w:szCs w:val="24"/>
                <w:lang w:eastAsia="zh-CN"/>
              </w:rPr>
              <w:t xml:space="preserve"> CT</w:t>
            </w:r>
            <w:r>
              <w:rPr>
                <w:color w:val="000000" w:themeColor="text1"/>
                <w:szCs w:val="24"/>
                <w:lang w:eastAsia="zh-CN"/>
              </w:rPr>
              <w:t xml:space="preserve"> ZTE</w:t>
            </w:r>
            <w:r w:rsidRPr="00197110">
              <w:rPr>
                <w:color w:val="000000" w:themeColor="text1"/>
                <w:szCs w:val="24"/>
                <w:lang w:eastAsia="zh-CN"/>
              </w:rPr>
              <w:t xml:space="preserve">) </w:t>
            </w:r>
          </w:p>
          <w:p w14:paraId="662DABE6" w14:textId="77777777" w:rsidR="009E0D46" w:rsidRPr="006B0DC2" w:rsidRDefault="009E0D46" w:rsidP="00990DCD">
            <w:pPr>
              <w:pStyle w:val="cjk"/>
              <w:numPr>
                <w:ilvl w:val="2"/>
                <w:numId w:val="47"/>
              </w:numPr>
              <w:spacing w:before="0" w:beforeAutospacing="0" w:after="0"/>
              <w:rPr>
                <w:rFonts w:eastAsia="SimSun"/>
                <w:color w:val="000000" w:themeColor="text1"/>
                <w:sz w:val="20"/>
              </w:rPr>
            </w:pPr>
            <w:r w:rsidRPr="006B0DC2">
              <w:rPr>
                <w:rFonts w:eastAsia="SimSun"/>
                <w:color w:val="000000" w:themeColor="text1"/>
                <w:sz w:val="20"/>
              </w:rPr>
              <w:t>RAN4 can investigate the mobility performance to quantify the relaxation, e.g., scaling factor for measurement period.</w:t>
            </w:r>
            <w:r>
              <w:rPr>
                <w:rFonts w:eastAsia="SimSun"/>
                <w:color w:val="000000" w:themeColor="text1"/>
                <w:sz w:val="20"/>
              </w:rPr>
              <w:t xml:space="preserve"> </w:t>
            </w:r>
            <w:r w:rsidRPr="006B0DC2">
              <w:rPr>
                <w:rFonts w:eastAsia="SimSun"/>
                <w:color w:val="000000" w:themeColor="text1"/>
                <w:sz w:val="20"/>
              </w:rPr>
              <w:t>If both LP-WUR and MR are ON, RAN4 to discuss whether UE uses LP-WUR measurement to decide MR relaxation or UE uses both LP-WUR and MR measurement to decide MR relaxation (Apple)</w:t>
            </w:r>
          </w:p>
          <w:p w14:paraId="01288CCC" w14:textId="77777777" w:rsidR="009E0D46" w:rsidRPr="00EA7A82" w:rsidRDefault="009E0D46" w:rsidP="00990DCD">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P1-1: </w:t>
            </w:r>
            <w:r w:rsidRPr="00EA7A82">
              <w:rPr>
                <w:color w:val="000000" w:themeColor="text1"/>
                <w:szCs w:val="24"/>
                <w:lang w:eastAsia="zh-CN"/>
              </w:rPr>
              <w:t>RAN4 to specify MR RRM relaxation requirements for serving cell measurements in Idle/Inactive mode when</w:t>
            </w:r>
            <w:r>
              <w:rPr>
                <w:color w:val="000000" w:themeColor="text1"/>
                <w:szCs w:val="24"/>
                <w:lang w:eastAsia="zh-CN"/>
              </w:rPr>
              <w:t xml:space="preserve"> (MTK)</w:t>
            </w:r>
          </w:p>
          <w:p w14:paraId="0BAE135A" w14:textId="77777777" w:rsidR="009E0D46" w:rsidRPr="00EA7A82" w:rsidRDefault="009E0D46" w:rsidP="00990DCD">
            <w:pPr>
              <w:pStyle w:val="ListParagraph"/>
              <w:widowControl/>
              <w:numPr>
                <w:ilvl w:val="2"/>
                <w:numId w:val="47"/>
              </w:numPr>
              <w:autoSpaceDE/>
              <w:autoSpaceDN/>
              <w:adjustRightInd/>
              <w:spacing w:line="240" w:lineRule="auto"/>
              <w:ind w:firstLineChars="0"/>
              <w:rPr>
                <w:color w:val="000000" w:themeColor="text1"/>
                <w:szCs w:val="24"/>
                <w:lang w:eastAsia="zh-CN"/>
              </w:rPr>
            </w:pPr>
            <w:r w:rsidRPr="00EA7A82">
              <w:rPr>
                <w:color w:val="000000" w:themeColor="text1"/>
                <w:szCs w:val="24"/>
                <w:lang w:eastAsia="zh-CN"/>
              </w:rPr>
              <w:t>LP-SS based LP-WUR RRM measurement is activated, or</w:t>
            </w:r>
          </w:p>
          <w:p w14:paraId="302921BD" w14:textId="77777777" w:rsidR="009E0D46" w:rsidRDefault="009E0D46" w:rsidP="00990DCD">
            <w:pPr>
              <w:pStyle w:val="ListParagraph"/>
              <w:widowControl/>
              <w:numPr>
                <w:ilvl w:val="2"/>
                <w:numId w:val="47"/>
              </w:numPr>
              <w:autoSpaceDE/>
              <w:autoSpaceDN/>
              <w:adjustRightInd/>
              <w:spacing w:line="240" w:lineRule="auto"/>
              <w:ind w:firstLineChars="0"/>
              <w:rPr>
                <w:color w:val="000000" w:themeColor="text1"/>
                <w:szCs w:val="24"/>
                <w:lang w:eastAsia="zh-CN"/>
              </w:rPr>
            </w:pPr>
            <w:r w:rsidRPr="00EA7A82">
              <w:rPr>
                <w:color w:val="000000" w:themeColor="text1"/>
                <w:szCs w:val="24"/>
                <w:lang w:eastAsia="zh-CN"/>
              </w:rPr>
              <w:t>PSS/SSS based LP-WUR RRM measurement is activated</w:t>
            </w:r>
          </w:p>
          <w:p w14:paraId="35001DEC" w14:textId="77777777" w:rsidR="009E0D46" w:rsidRPr="009E0D46" w:rsidRDefault="009E0D46" w:rsidP="00990DCD">
            <w:pPr>
              <w:spacing w:after="0"/>
              <w:ind w:left="1418"/>
              <w:rPr>
                <w:color w:val="000000" w:themeColor="text1"/>
                <w:szCs w:val="24"/>
                <w:lang w:eastAsia="zh-CN"/>
              </w:rPr>
            </w:pPr>
            <w:r w:rsidRPr="00E20EC3">
              <w:rPr>
                <w:color w:val="000000" w:themeColor="text1"/>
                <w:szCs w:val="24"/>
                <w:lang w:eastAsia="zh-CN"/>
              </w:rPr>
              <w:t xml:space="preserve"> Not to consider RRM relaxation based on the hybrid measurements of both (LP-SS and </w:t>
            </w:r>
            <w:r>
              <w:rPr>
                <w:color w:val="000000" w:themeColor="text1"/>
                <w:szCs w:val="24"/>
                <w:lang w:eastAsia="zh-CN"/>
              </w:rPr>
              <w:t xml:space="preserve">    </w:t>
            </w:r>
            <w:r w:rsidRPr="00E20EC3">
              <w:rPr>
                <w:color w:val="000000" w:themeColor="text1"/>
                <w:szCs w:val="24"/>
                <w:lang w:eastAsia="zh-CN"/>
              </w:rPr>
              <w:t>SSS).</w:t>
            </w:r>
          </w:p>
        </w:tc>
      </w:tr>
    </w:tbl>
    <w:p w14:paraId="629DA02D" w14:textId="549B0EFA" w:rsidR="00A368CC" w:rsidRDefault="00A368CC" w:rsidP="006C1F2E">
      <w:pPr>
        <w:jc w:val="both"/>
        <w:rPr>
          <w:color w:val="000000"/>
          <w:sz w:val="24"/>
          <w:szCs w:val="24"/>
          <w:lang w:val="en-US" w:eastAsia="zh-CN"/>
        </w:rPr>
      </w:pPr>
      <w:r>
        <w:rPr>
          <w:color w:val="000000"/>
          <w:sz w:val="24"/>
          <w:szCs w:val="24"/>
          <w:lang w:val="en-US" w:eastAsia="zh-CN"/>
        </w:rPr>
        <w:t xml:space="preserve"> </w:t>
      </w:r>
    </w:p>
    <w:p w14:paraId="4B81A147" w14:textId="1EA7376C" w:rsidR="00624717" w:rsidRDefault="00624717" w:rsidP="00624717">
      <w:pPr>
        <w:jc w:val="both"/>
        <w:rPr>
          <w:color w:val="000000"/>
          <w:sz w:val="24"/>
          <w:szCs w:val="24"/>
          <w:lang w:val="en-US" w:eastAsia="zh-CN"/>
        </w:rPr>
      </w:pPr>
      <w:r>
        <w:rPr>
          <w:color w:val="000000"/>
          <w:sz w:val="24"/>
          <w:szCs w:val="24"/>
          <w:lang w:val="en-US" w:eastAsia="zh-CN"/>
        </w:rPr>
        <w:t>One thing to clarify that, LR measurement will be used for UE to decide switch from case#1 to case#3, that is, serving cell measurement on LR will be used to decide (</w:t>
      </w:r>
      <w:proofErr w:type="gramStart"/>
      <w:r>
        <w:rPr>
          <w:color w:val="000000"/>
          <w:sz w:val="24"/>
          <w:szCs w:val="24"/>
          <w:lang w:val="en-US" w:eastAsia="zh-CN"/>
        </w:rPr>
        <w:t>1)if</w:t>
      </w:r>
      <w:proofErr w:type="gramEnd"/>
      <w:r>
        <w:rPr>
          <w:color w:val="000000"/>
          <w:sz w:val="24"/>
          <w:szCs w:val="24"/>
          <w:lang w:val="en-US" w:eastAsia="zh-CN"/>
        </w:rPr>
        <w:t xml:space="preserve"> the neighbor cell measurement is triggered and (2)if the neighbor measurement can be relaxed. Previously in R16/17/18, the neighbor cell </w:t>
      </w:r>
      <w:proofErr w:type="gramStart"/>
      <w:r>
        <w:rPr>
          <w:color w:val="000000"/>
          <w:sz w:val="24"/>
          <w:szCs w:val="24"/>
          <w:lang w:val="en-US" w:eastAsia="zh-CN"/>
        </w:rPr>
        <w:t>triggering</w:t>
      </w:r>
      <w:proofErr w:type="gramEnd"/>
      <w:r>
        <w:rPr>
          <w:color w:val="000000"/>
          <w:sz w:val="24"/>
          <w:szCs w:val="24"/>
          <w:lang w:val="en-US" w:eastAsia="zh-CN"/>
        </w:rPr>
        <w:t xml:space="preserve"> and relaxation criteria checking is based on the MR measurement, and therefore it </w:t>
      </w:r>
      <w:r>
        <w:rPr>
          <w:color w:val="000000"/>
          <w:sz w:val="24"/>
          <w:szCs w:val="24"/>
          <w:lang w:val="en-US" w:eastAsia="zh-CN"/>
        </w:rPr>
        <w:lastRenderedPageBreak/>
        <w:t>means LR measurement result shall be comparable to MR measurement or shall be equivalent to MR measurement with certain offset/margin (e.g., LR threshold is MR threshold + offset/margin).</w:t>
      </w:r>
    </w:p>
    <w:p w14:paraId="471507E5" w14:textId="77777777" w:rsidR="00624717" w:rsidRDefault="00624717" w:rsidP="00624717">
      <w:pPr>
        <w:jc w:val="both"/>
        <w:rPr>
          <w:b/>
          <w:bCs/>
          <w:i/>
          <w:iCs/>
          <w:color w:val="000000"/>
          <w:sz w:val="24"/>
          <w:szCs w:val="24"/>
          <w:lang w:val="en-US" w:eastAsia="zh-CN"/>
        </w:rPr>
      </w:pPr>
      <w:r w:rsidRPr="009E0D46">
        <w:rPr>
          <w:b/>
          <w:bCs/>
          <w:i/>
          <w:iCs/>
          <w:color w:val="000000"/>
          <w:sz w:val="24"/>
          <w:szCs w:val="24"/>
          <w:lang w:val="en-US" w:eastAsia="zh-CN"/>
        </w:rPr>
        <w:t>Proposal 5: LR measurement can be used to check the criteria for neighbor cell measurement triggering/relaxation.</w:t>
      </w:r>
      <w:r>
        <w:rPr>
          <w:b/>
          <w:bCs/>
          <w:i/>
          <w:iCs/>
          <w:color w:val="000000"/>
          <w:sz w:val="24"/>
          <w:szCs w:val="24"/>
          <w:lang w:val="en-US" w:eastAsia="zh-CN"/>
        </w:rPr>
        <w:t xml:space="preserve"> </w:t>
      </w:r>
    </w:p>
    <w:p w14:paraId="0CDCB3A3" w14:textId="77777777" w:rsidR="00624717" w:rsidRPr="009E0D46" w:rsidRDefault="00624717" w:rsidP="00624717">
      <w:pPr>
        <w:jc w:val="both"/>
        <w:rPr>
          <w:b/>
          <w:bCs/>
          <w:i/>
          <w:iCs/>
          <w:color w:val="000000"/>
          <w:sz w:val="24"/>
          <w:szCs w:val="24"/>
          <w:lang w:val="en-US" w:eastAsia="zh-CN"/>
        </w:rPr>
      </w:pPr>
      <w:r w:rsidRPr="009E0D46">
        <w:rPr>
          <w:b/>
          <w:bCs/>
          <w:i/>
          <w:iCs/>
          <w:color w:val="000000"/>
          <w:sz w:val="24"/>
          <w:szCs w:val="24"/>
          <w:lang w:val="en-US" w:eastAsia="zh-CN"/>
        </w:rPr>
        <w:t>Proposal 6: to support proposal 5, LR measurement result shall be comparable to MR measurement result or shall be equivalent to MR measurement result with certain offset/margin (e.g., LR threshold is MR threshold + offset/margin).</w:t>
      </w:r>
    </w:p>
    <w:p w14:paraId="49B2CB8A" w14:textId="77777777" w:rsidR="00826D1C" w:rsidRDefault="00624717" w:rsidP="00826D1C">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case#3, </w:t>
      </w:r>
      <w:r w:rsidR="006C1F2E" w:rsidRPr="00786E8F">
        <w:rPr>
          <w:color w:val="000000"/>
          <w:sz w:val="24"/>
          <w:szCs w:val="24"/>
          <w:lang w:val="en-US" w:eastAsia="zh-CN"/>
        </w:rPr>
        <w:t>If L</w:t>
      </w:r>
      <w:r>
        <w:rPr>
          <w:color w:val="000000"/>
          <w:sz w:val="24"/>
          <w:szCs w:val="24"/>
          <w:lang w:val="en-US" w:eastAsia="zh-CN"/>
        </w:rPr>
        <w:t>R</w:t>
      </w:r>
      <w:r w:rsidR="006C1F2E">
        <w:rPr>
          <w:color w:val="000000"/>
          <w:sz w:val="24"/>
          <w:szCs w:val="24"/>
          <w:lang w:val="en-US" w:eastAsia="zh-CN"/>
        </w:rPr>
        <w:t xml:space="preserve"> is ON</w:t>
      </w:r>
      <w:r w:rsidR="006C1F2E" w:rsidRPr="00786E8F">
        <w:rPr>
          <w:color w:val="000000"/>
          <w:sz w:val="24"/>
          <w:szCs w:val="24"/>
          <w:lang w:val="en-US" w:eastAsia="zh-CN"/>
        </w:rPr>
        <w:t xml:space="preserve"> </w:t>
      </w:r>
      <w:r w:rsidR="006C1F2E">
        <w:rPr>
          <w:color w:val="000000"/>
          <w:sz w:val="24"/>
          <w:szCs w:val="24"/>
          <w:lang w:val="en-US" w:eastAsia="zh-CN"/>
        </w:rPr>
        <w:t>and</w:t>
      </w:r>
      <w:r w:rsidR="006C1F2E" w:rsidRPr="00786E8F">
        <w:rPr>
          <w:color w:val="000000"/>
          <w:sz w:val="24"/>
          <w:szCs w:val="24"/>
          <w:lang w:val="en-US" w:eastAsia="zh-CN"/>
        </w:rPr>
        <w:t xml:space="preserve"> MR is</w:t>
      </w:r>
      <w:r w:rsidR="006C1F2E">
        <w:rPr>
          <w:color w:val="000000"/>
          <w:sz w:val="24"/>
          <w:szCs w:val="24"/>
          <w:lang w:val="en-US" w:eastAsia="zh-CN"/>
        </w:rPr>
        <w:t xml:space="preserve"> ON with </w:t>
      </w:r>
      <w:r>
        <w:rPr>
          <w:color w:val="000000"/>
          <w:sz w:val="24"/>
          <w:szCs w:val="24"/>
          <w:lang w:val="en-US" w:eastAsia="zh-CN"/>
        </w:rPr>
        <w:t>relaxed</w:t>
      </w:r>
      <w:r w:rsidR="006C1F2E">
        <w:rPr>
          <w:color w:val="000000"/>
          <w:sz w:val="24"/>
          <w:szCs w:val="24"/>
          <w:lang w:val="en-US" w:eastAsia="zh-CN"/>
        </w:rPr>
        <w:t xml:space="preserve"> measurement, </w:t>
      </w:r>
      <w:r>
        <w:rPr>
          <w:color w:val="000000"/>
          <w:sz w:val="24"/>
          <w:szCs w:val="24"/>
          <w:lang w:val="en-US" w:eastAsia="zh-CN"/>
        </w:rPr>
        <w:t>both the MR and LR will perform the serving cell measurement, it’s still unclear that which measurement</w:t>
      </w:r>
      <w:r w:rsidR="00826D1C">
        <w:rPr>
          <w:color w:val="000000"/>
          <w:sz w:val="24"/>
          <w:szCs w:val="24"/>
          <w:lang w:val="en-US" w:eastAsia="zh-CN"/>
        </w:rPr>
        <w:t>(s)</w:t>
      </w:r>
      <w:r>
        <w:rPr>
          <w:color w:val="000000"/>
          <w:sz w:val="24"/>
          <w:szCs w:val="24"/>
          <w:lang w:val="en-US" w:eastAsia="zh-CN"/>
        </w:rPr>
        <w:t xml:space="preserve"> will be used to check the </w:t>
      </w:r>
      <w:r w:rsidR="00826D1C">
        <w:rPr>
          <w:color w:val="000000"/>
          <w:sz w:val="24"/>
          <w:szCs w:val="24"/>
          <w:lang w:val="en-US" w:eastAsia="zh-CN"/>
        </w:rPr>
        <w:t xml:space="preserve">certain </w:t>
      </w:r>
      <w:r>
        <w:rPr>
          <w:color w:val="000000"/>
          <w:sz w:val="24"/>
          <w:szCs w:val="24"/>
          <w:lang w:val="en-US" w:eastAsia="zh-CN"/>
        </w:rPr>
        <w:t xml:space="preserve">criteria, e.g., LP-WUS monitoring entry/exit criteria or MR ON/OFF </w:t>
      </w:r>
      <w:r w:rsidR="00826D1C">
        <w:rPr>
          <w:color w:val="000000"/>
          <w:sz w:val="24"/>
          <w:szCs w:val="24"/>
          <w:lang w:val="en-US" w:eastAsia="zh-CN"/>
        </w:rPr>
        <w:t>criteria</w:t>
      </w:r>
      <w:r>
        <w:rPr>
          <w:color w:val="000000"/>
          <w:sz w:val="24"/>
          <w:szCs w:val="24"/>
          <w:lang w:val="en-US" w:eastAsia="zh-CN"/>
        </w:rPr>
        <w:t>.</w:t>
      </w:r>
      <w:r w:rsidR="00826D1C">
        <w:rPr>
          <w:color w:val="000000"/>
          <w:sz w:val="24"/>
          <w:szCs w:val="24"/>
          <w:lang w:val="en-US" w:eastAsia="zh-CN"/>
        </w:rPr>
        <w:t xml:space="preserve"> </w:t>
      </w:r>
    </w:p>
    <w:p w14:paraId="7C703B00" w14:textId="207B3638" w:rsidR="00693A6B" w:rsidRDefault="00693A6B" w:rsidP="00826D1C">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5E9F07CE" w14:textId="57B54E6B" w:rsidR="00693A6B" w:rsidRDefault="00693A6B" w:rsidP="00693A6B">
      <w:pPr>
        <w:jc w:val="both"/>
        <w:rPr>
          <w:color w:val="000000"/>
          <w:sz w:val="24"/>
          <w:szCs w:val="24"/>
          <w:lang w:val="en-US" w:eastAsia="zh-CN"/>
        </w:rPr>
      </w:pPr>
      <w:r>
        <w:rPr>
          <w:color w:val="000000"/>
          <w:sz w:val="24"/>
          <w:szCs w:val="24"/>
          <w:lang w:val="en-US" w:eastAsia="zh-CN"/>
        </w:rPr>
        <w:t>In last RAN2 meeting, there was also some discussion that,</w:t>
      </w:r>
    </w:p>
    <w:tbl>
      <w:tblPr>
        <w:tblStyle w:val="TableGrid"/>
        <w:tblW w:w="0" w:type="auto"/>
        <w:tblLook w:val="04A0" w:firstRow="1" w:lastRow="0" w:firstColumn="1" w:lastColumn="0" w:noHBand="0" w:noVBand="1"/>
      </w:tblPr>
      <w:tblGrid>
        <w:gridCol w:w="9629"/>
      </w:tblGrid>
      <w:tr w:rsidR="00693A6B" w14:paraId="285BA1FF" w14:textId="77777777" w:rsidTr="00693A6B">
        <w:tc>
          <w:tcPr>
            <w:tcW w:w="9629" w:type="dxa"/>
          </w:tcPr>
          <w:p w14:paraId="0BACD008" w14:textId="77777777" w:rsidR="00826D1C" w:rsidRDefault="00826D1C" w:rsidP="00826D1C">
            <w:pPr>
              <w:pStyle w:val="Doc-title"/>
              <w:rPr>
                <w:u w:val="single"/>
                <w:lang w:eastAsia="zh-CN"/>
              </w:rPr>
            </w:pPr>
            <w:r>
              <w:rPr>
                <w:u w:val="single"/>
                <w:lang w:eastAsia="zh-CN"/>
              </w:rPr>
              <w:t>Serving cell measurements related</w:t>
            </w:r>
          </w:p>
          <w:p w14:paraId="6F29A3AB" w14:textId="43253583" w:rsidR="00826D1C" w:rsidRPr="00826D1C" w:rsidRDefault="00826D1C" w:rsidP="00826D1C">
            <w:pPr>
              <w:pStyle w:val="Agreement"/>
              <w:tabs>
                <w:tab w:val="clear" w:pos="746"/>
                <w:tab w:val="clear" w:pos="1800"/>
                <w:tab w:val="left" w:pos="1619"/>
              </w:tabs>
              <w:ind w:left="1080"/>
              <w:rPr>
                <w:lang w:eastAsia="zh-CN"/>
              </w:rPr>
            </w:pPr>
            <w:r>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2B78C98A" w14:textId="77777777" w:rsidR="00826D1C" w:rsidRDefault="00826D1C" w:rsidP="00826D1C">
            <w:pPr>
              <w:pStyle w:val="Comments"/>
              <w:rPr>
                <w:i w:val="0"/>
                <w:sz w:val="20"/>
                <w:u w:val="single"/>
                <w:lang w:eastAsia="zh-CN"/>
              </w:rPr>
            </w:pPr>
            <w:proofErr w:type="spellStart"/>
            <w:r>
              <w:rPr>
                <w:i w:val="0"/>
                <w:sz w:val="20"/>
                <w:u w:val="single"/>
                <w:lang w:eastAsia="zh-CN"/>
              </w:rPr>
              <w:t>Neighboring</w:t>
            </w:r>
            <w:proofErr w:type="spellEnd"/>
            <w:r>
              <w:rPr>
                <w:i w:val="0"/>
                <w:sz w:val="20"/>
                <w:u w:val="single"/>
                <w:lang w:eastAsia="zh-CN"/>
              </w:rPr>
              <w:t xml:space="preserve"> cell measurements related</w:t>
            </w:r>
          </w:p>
          <w:p w14:paraId="53D874B2" w14:textId="77777777" w:rsidR="00826D1C" w:rsidRDefault="00826D1C" w:rsidP="00826D1C">
            <w:pPr>
              <w:pStyle w:val="Agreement"/>
              <w:tabs>
                <w:tab w:val="clear" w:pos="746"/>
                <w:tab w:val="clear" w:pos="1800"/>
                <w:tab w:val="left" w:pos="1619"/>
              </w:tabs>
              <w:ind w:left="1080"/>
              <w:rPr>
                <w:lang w:eastAsia="zh-CN"/>
              </w:rPr>
            </w:pPr>
            <w:r>
              <w:rPr>
                <w:lang w:eastAsia="zh-CN"/>
              </w:rPr>
              <w:t xml:space="preserve">RAN2 understand that the RRM measurement of the </w:t>
            </w:r>
            <w:proofErr w:type="spellStart"/>
            <w:r>
              <w:rPr>
                <w:lang w:eastAsia="zh-CN"/>
              </w:rPr>
              <w:t>neighboring</w:t>
            </w:r>
            <w:proofErr w:type="spellEnd"/>
            <w:r>
              <w:rPr>
                <w:lang w:eastAsia="zh-CN"/>
              </w:rPr>
              <w:t xml:space="preserve"> cell can only be performed by MR. Can discuss again if RAN1 inform us otherwise. </w:t>
            </w:r>
          </w:p>
          <w:p w14:paraId="6E7562C9" w14:textId="4F8A3391" w:rsidR="00693A6B" w:rsidRPr="00826D1C" w:rsidRDefault="00826D1C" w:rsidP="00826D1C">
            <w:pPr>
              <w:pStyle w:val="Agreement"/>
              <w:tabs>
                <w:tab w:val="clear" w:pos="746"/>
                <w:tab w:val="left" w:pos="1619"/>
              </w:tabs>
              <w:ind w:left="1080"/>
              <w:rPr>
                <w:lang w:eastAsia="zh-CN"/>
              </w:rPr>
            </w:pPr>
            <w:r>
              <w:rPr>
                <w:lang w:eastAsia="zh-CN"/>
              </w:rPr>
              <w:t xml:space="preserve">RAN2 will further discuss the </w:t>
            </w:r>
            <w:proofErr w:type="spellStart"/>
            <w:r>
              <w:rPr>
                <w:lang w:eastAsia="zh-CN"/>
              </w:rPr>
              <w:t>neighbor</w:t>
            </w:r>
            <w:proofErr w:type="spellEnd"/>
            <w:r>
              <w:rPr>
                <w:lang w:eastAsia="zh-CN"/>
              </w:rPr>
              <w:t xml:space="preserve"> cell measurement relaxation criteria (if the UE is using LR to measure the serving cell), e.g., considering reuse Rel-16 criteria for ‘not at cell edge’ and ‘low mobility’. </w:t>
            </w:r>
          </w:p>
        </w:tc>
      </w:tr>
    </w:tbl>
    <w:p w14:paraId="1241FDB7" w14:textId="77777777" w:rsidR="00693A6B" w:rsidRDefault="00693A6B" w:rsidP="00693A6B">
      <w:pPr>
        <w:jc w:val="both"/>
        <w:rPr>
          <w:color w:val="000000"/>
          <w:sz w:val="24"/>
          <w:szCs w:val="24"/>
          <w:lang w:val="en-US" w:eastAsia="zh-CN"/>
        </w:rPr>
      </w:pPr>
    </w:p>
    <w:p w14:paraId="40E2CF0D" w14:textId="7F835C2C" w:rsidR="00693A6B" w:rsidRDefault="00693A6B" w:rsidP="00693A6B">
      <w:pPr>
        <w:jc w:val="both"/>
        <w:rPr>
          <w:color w:val="000000"/>
          <w:sz w:val="24"/>
          <w:szCs w:val="24"/>
          <w:lang w:val="en-US" w:eastAsia="zh-CN"/>
        </w:rPr>
      </w:pPr>
      <w:r w:rsidRPr="00693A6B">
        <w:rPr>
          <w:color w:val="000000"/>
          <w:sz w:val="24"/>
          <w:szCs w:val="24"/>
          <w:lang w:val="en-US" w:eastAsia="zh-CN"/>
        </w:rPr>
        <w:t>RAN4 shall specify MR relaxation requirements at idle/inactive mode for UE supporting LP-WUR</w:t>
      </w:r>
      <w:r>
        <w:rPr>
          <w:color w:val="000000"/>
          <w:sz w:val="24"/>
          <w:szCs w:val="24"/>
          <w:lang w:val="en-US" w:eastAsia="zh-CN"/>
        </w:rPr>
        <w:t>, and there are still some open issues to discuss for the principle of such relaxation.</w:t>
      </w:r>
    </w:p>
    <w:p w14:paraId="06D6C3B4" w14:textId="05A59432" w:rsidR="00826D1C" w:rsidRDefault="00826D1C" w:rsidP="00693A6B">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7</w:t>
      </w:r>
      <w:r w:rsidRPr="00CB63F4">
        <w:rPr>
          <w:b/>
          <w:i/>
          <w:color w:val="000000" w:themeColor="text1"/>
          <w:sz w:val="24"/>
          <w:szCs w:val="24"/>
        </w:rPr>
        <w:t xml:space="preserve">: </w:t>
      </w:r>
      <w:r>
        <w:rPr>
          <w:b/>
          <w:i/>
          <w:color w:val="000000" w:themeColor="text1"/>
          <w:sz w:val="24"/>
          <w:szCs w:val="24"/>
        </w:rPr>
        <w:t xml:space="preserve">the criteria design for </w:t>
      </w:r>
      <w:r w:rsidRPr="00D200B6">
        <w:rPr>
          <w:b/>
          <w:i/>
          <w:color w:val="000000" w:themeColor="text1"/>
          <w:sz w:val="24"/>
          <w:szCs w:val="24"/>
        </w:rPr>
        <w:t xml:space="preserve">RRM relaxation of UE MR for both serving and </w:t>
      </w:r>
      <w:proofErr w:type="spellStart"/>
      <w:r w:rsidRPr="00D200B6">
        <w:rPr>
          <w:b/>
          <w:i/>
          <w:color w:val="000000" w:themeColor="text1"/>
          <w:sz w:val="24"/>
          <w:szCs w:val="24"/>
        </w:rPr>
        <w:t>neighbor</w:t>
      </w:r>
      <w:proofErr w:type="spellEnd"/>
      <w:r w:rsidRPr="00D200B6">
        <w:rPr>
          <w:b/>
          <w:i/>
          <w:color w:val="000000" w:themeColor="text1"/>
          <w:sz w:val="24"/>
          <w:szCs w:val="24"/>
        </w:rPr>
        <w:t xml:space="preserve"> cell measurements</w:t>
      </w:r>
      <w:r>
        <w:rPr>
          <w:b/>
          <w:i/>
          <w:color w:val="000000" w:themeColor="text1"/>
          <w:sz w:val="24"/>
          <w:szCs w:val="24"/>
        </w:rPr>
        <w:t xml:space="preserve"> can be left to RAN2 to decide</w:t>
      </w:r>
    </w:p>
    <w:p w14:paraId="701A209E" w14:textId="0C5F4239" w:rsidR="00120120" w:rsidRDefault="00120120" w:rsidP="00826D1C">
      <w:pPr>
        <w:jc w:val="both"/>
        <w:rPr>
          <w:b/>
          <w:i/>
          <w:color w:val="000000" w:themeColor="text1"/>
          <w:sz w:val="24"/>
          <w:szCs w:val="24"/>
        </w:rPr>
      </w:pPr>
      <w:r>
        <w:rPr>
          <w:b/>
          <w:i/>
          <w:color w:val="000000" w:themeColor="text1"/>
          <w:sz w:val="24"/>
          <w:szCs w:val="24"/>
        </w:rPr>
        <w:t xml:space="preserve">Proposal </w:t>
      </w:r>
      <w:r w:rsidR="00826D1C">
        <w:rPr>
          <w:b/>
          <w:i/>
          <w:color w:val="000000" w:themeColor="text1"/>
          <w:sz w:val="24"/>
          <w:szCs w:val="24"/>
        </w:rPr>
        <w:t>8</w:t>
      </w:r>
      <w:r>
        <w:rPr>
          <w:b/>
          <w:i/>
          <w:color w:val="000000" w:themeColor="text1"/>
          <w:sz w:val="24"/>
          <w:szCs w:val="24"/>
        </w:rPr>
        <w:t xml:space="preserve">: </w:t>
      </w:r>
      <w:r w:rsidR="00826D1C" w:rsidRPr="00826D1C">
        <w:rPr>
          <w:b/>
          <w:i/>
          <w:color w:val="000000" w:themeColor="text1"/>
          <w:sz w:val="24"/>
          <w:szCs w:val="24"/>
        </w:rPr>
        <w:t xml:space="preserve">RAN4 specifies MR relaxation requirements for both serving cell and </w:t>
      </w:r>
      <w:proofErr w:type="spellStart"/>
      <w:r w:rsidR="00826D1C" w:rsidRPr="00826D1C">
        <w:rPr>
          <w:b/>
          <w:i/>
          <w:color w:val="000000" w:themeColor="text1"/>
          <w:sz w:val="24"/>
          <w:szCs w:val="24"/>
        </w:rPr>
        <w:t>neighbor</w:t>
      </w:r>
      <w:proofErr w:type="spellEnd"/>
      <w:r w:rsidR="00826D1C" w:rsidRPr="00826D1C">
        <w:rPr>
          <w:b/>
          <w:i/>
          <w:color w:val="000000" w:themeColor="text1"/>
          <w:sz w:val="24"/>
          <w:szCs w:val="24"/>
        </w:rPr>
        <w:t xml:space="preserve"> cell measurements at idle/inactive mode for UE supporting LP-WUR.</w:t>
      </w:r>
    </w:p>
    <w:p w14:paraId="78946FF3" w14:textId="12DBB9E7" w:rsidR="00693A6B" w:rsidRPr="00826D1C" w:rsidRDefault="00693A6B" w:rsidP="00826D1C">
      <w:pPr>
        <w:pStyle w:val="ListParagraph"/>
        <w:numPr>
          <w:ilvl w:val="0"/>
          <w:numId w:val="76"/>
        </w:numPr>
        <w:spacing w:after="180" w:line="240" w:lineRule="auto"/>
        <w:ind w:firstLineChars="0"/>
        <w:jc w:val="both"/>
        <w:rPr>
          <w:b/>
          <w:i/>
          <w:color w:val="000000" w:themeColor="text1"/>
          <w:sz w:val="24"/>
          <w:szCs w:val="24"/>
        </w:rPr>
      </w:pPr>
      <w:r w:rsidRPr="00826D1C">
        <w:rPr>
          <w:b/>
          <w:i/>
          <w:color w:val="000000" w:themeColor="text1"/>
          <w:sz w:val="24"/>
          <w:szCs w:val="24"/>
        </w:rPr>
        <w:t>RAN4 can</w:t>
      </w:r>
      <w:r w:rsidRPr="00D200B6">
        <w:t xml:space="preserve"> </w:t>
      </w:r>
      <w:r w:rsidRPr="00826D1C">
        <w:rPr>
          <w:b/>
          <w:i/>
          <w:color w:val="000000" w:themeColor="text1"/>
          <w:sz w:val="24"/>
          <w:szCs w:val="24"/>
        </w:rPr>
        <w:t>investigate the mobility performance to quantify the relaxation, e.g., scaling factor for measurement period.</w:t>
      </w:r>
    </w:p>
    <w:p w14:paraId="7406441E" w14:textId="4078F265" w:rsidR="00120120" w:rsidRPr="00826D1C" w:rsidRDefault="00120120" w:rsidP="00826D1C">
      <w:pPr>
        <w:pStyle w:val="ListParagraph"/>
        <w:numPr>
          <w:ilvl w:val="0"/>
          <w:numId w:val="76"/>
        </w:numPr>
        <w:spacing w:after="180" w:line="240" w:lineRule="auto"/>
        <w:ind w:firstLineChars="0"/>
        <w:jc w:val="both"/>
        <w:rPr>
          <w:b/>
          <w:i/>
          <w:color w:val="000000" w:themeColor="text1"/>
          <w:sz w:val="24"/>
          <w:szCs w:val="24"/>
        </w:rPr>
      </w:pPr>
      <w:r w:rsidRPr="00826D1C">
        <w:rPr>
          <w:b/>
          <w:i/>
          <w:color w:val="000000" w:themeColor="text1"/>
          <w:sz w:val="24"/>
          <w:szCs w:val="24"/>
        </w:rPr>
        <w:t xml:space="preserve">If both LR and MR are ON, RAN4 to discuss whether UE uses LR measurement or UE uses both LR and MR measurement to </w:t>
      </w:r>
      <w:r w:rsidR="00826D1C">
        <w:rPr>
          <w:b/>
          <w:i/>
          <w:color w:val="000000" w:themeColor="text1"/>
          <w:sz w:val="24"/>
          <w:szCs w:val="24"/>
        </w:rPr>
        <w:t>check with the relaxation/offloading/LP-WUS-</w:t>
      </w:r>
      <w:r w:rsidR="00826D1C">
        <w:rPr>
          <w:b/>
          <w:i/>
          <w:color w:val="000000" w:themeColor="text1"/>
          <w:sz w:val="24"/>
          <w:szCs w:val="24"/>
        </w:rPr>
        <w:lastRenderedPageBreak/>
        <w:t>monitoring criteria (especially in case#3)</w:t>
      </w:r>
      <w:r w:rsidRPr="00826D1C">
        <w:rPr>
          <w:b/>
          <w:i/>
          <w:color w:val="000000" w:themeColor="text1"/>
          <w:sz w:val="24"/>
          <w:szCs w:val="24"/>
        </w:rPr>
        <w:t>.</w:t>
      </w:r>
    </w:p>
    <w:p w14:paraId="540AED22" w14:textId="77777777" w:rsidR="009E0D46" w:rsidRDefault="009E0D46" w:rsidP="00120120">
      <w:pPr>
        <w:jc w:val="both"/>
        <w:rPr>
          <w:b/>
          <w:i/>
          <w:color w:val="000000" w:themeColor="text1"/>
          <w:sz w:val="24"/>
          <w:szCs w:val="24"/>
        </w:rPr>
      </w:pPr>
    </w:p>
    <w:p w14:paraId="2C75D327" w14:textId="6DCF3C98" w:rsidR="00826D1C" w:rsidRPr="00826D1C" w:rsidRDefault="00826D1C" w:rsidP="00120120">
      <w:pPr>
        <w:jc w:val="both"/>
        <w:rPr>
          <w:b/>
          <w:iCs/>
          <w:color w:val="000000" w:themeColor="text1"/>
          <w:sz w:val="24"/>
          <w:szCs w:val="24"/>
          <w:u w:val="single"/>
        </w:rPr>
      </w:pPr>
      <w:r w:rsidRPr="00826D1C">
        <w:rPr>
          <w:b/>
          <w:iCs/>
          <w:color w:val="000000" w:themeColor="text1"/>
          <w:sz w:val="24"/>
          <w:szCs w:val="24"/>
          <w:u w:val="single"/>
        </w:rPr>
        <w:t>Issue 1-1-4: On requirements for entry/exit criteria evaluation for WUS paging monitoring/LP-WUR measurement/MR RRM relaxation</w:t>
      </w:r>
    </w:p>
    <w:tbl>
      <w:tblPr>
        <w:tblStyle w:val="TableGrid"/>
        <w:tblW w:w="0" w:type="auto"/>
        <w:tblLook w:val="04A0" w:firstRow="1" w:lastRow="0" w:firstColumn="1" w:lastColumn="0" w:noHBand="0" w:noVBand="1"/>
      </w:tblPr>
      <w:tblGrid>
        <w:gridCol w:w="9629"/>
      </w:tblGrid>
      <w:tr w:rsidR="00826D1C" w14:paraId="2193F023" w14:textId="77777777" w:rsidTr="00826D1C">
        <w:tc>
          <w:tcPr>
            <w:tcW w:w="9629" w:type="dxa"/>
          </w:tcPr>
          <w:p w14:paraId="507EDB20" w14:textId="77777777" w:rsidR="00FE02FB" w:rsidRDefault="00FE02FB" w:rsidP="00FE02FB">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2DA92D92" w14:textId="77777777" w:rsidR="00FE02FB" w:rsidRPr="004F50C8" w:rsidRDefault="00FE02FB" w:rsidP="00FE02FB">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6D06B1">
              <w:rPr>
                <w:color w:val="000000" w:themeColor="text1"/>
                <w:szCs w:val="24"/>
                <w:lang w:eastAsia="zh-CN"/>
              </w:rPr>
              <w:t>P1</w:t>
            </w:r>
            <w:r>
              <w:rPr>
                <w:rFonts w:hint="eastAsia"/>
                <w:color w:val="000000" w:themeColor="text1"/>
                <w:szCs w:val="24"/>
                <w:lang w:eastAsia="zh-CN"/>
              </w:rPr>
              <w:t>-1</w:t>
            </w:r>
            <w:r w:rsidRPr="006D06B1">
              <w:rPr>
                <w:color w:val="000000" w:themeColor="text1"/>
                <w:szCs w:val="24"/>
                <w:lang w:eastAsia="zh-CN"/>
              </w:rPr>
              <w:t xml:space="preserve">: </w:t>
            </w:r>
            <w:r w:rsidRPr="004F50C8">
              <w:rPr>
                <w:color w:val="000000" w:themeColor="text1"/>
                <w:szCs w:val="24"/>
                <w:lang w:eastAsia="zh-CN"/>
              </w:rPr>
              <w:t>RAN4 specifies the following for entry/exit criteria evaluation for WUS paging monitoring:</w:t>
            </w:r>
            <w:r>
              <w:rPr>
                <w:color w:val="000000" w:themeColor="text1"/>
                <w:szCs w:val="24"/>
                <w:lang w:eastAsia="zh-CN"/>
              </w:rPr>
              <w:t xml:space="preserve"> (Qualcomm)</w:t>
            </w:r>
          </w:p>
          <w:p w14:paraId="4E4616CD" w14:textId="77777777" w:rsidR="00FE02FB" w:rsidRPr="004F50C8" w:rsidRDefault="00FE02FB" w:rsidP="00FE02FB">
            <w:pPr>
              <w:pStyle w:val="ListParagraph"/>
              <w:widowControl/>
              <w:numPr>
                <w:ilvl w:val="2"/>
                <w:numId w:val="47"/>
              </w:numPr>
              <w:autoSpaceDE/>
              <w:autoSpaceDN/>
              <w:adjustRightInd/>
              <w:spacing w:after="120" w:line="240" w:lineRule="auto"/>
              <w:ind w:firstLineChars="0"/>
              <w:rPr>
                <w:color w:val="000000" w:themeColor="text1"/>
                <w:szCs w:val="24"/>
                <w:lang w:eastAsia="zh-CN"/>
              </w:rPr>
            </w:pPr>
            <w:r w:rsidRPr="004F50C8">
              <w:rPr>
                <w:color w:val="000000" w:themeColor="text1"/>
                <w:szCs w:val="24"/>
                <w:lang w:eastAsia="zh-CN"/>
              </w:rPr>
              <w:t>The number of measurement samples needed for filtering.</w:t>
            </w:r>
          </w:p>
          <w:p w14:paraId="71E58B5D" w14:textId="77777777" w:rsidR="00FE02FB" w:rsidRDefault="00FE02FB" w:rsidP="00FE02FB">
            <w:pPr>
              <w:pStyle w:val="ListParagraph"/>
              <w:widowControl/>
              <w:numPr>
                <w:ilvl w:val="2"/>
                <w:numId w:val="47"/>
              </w:numPr>
              <w:autoSpaceDE/>
              <w:autoSpaceDN/>
              <w:adjustRightInd/>
              <w:spacing w:after="120" w:line="240" w:lineRule="auto"/>
              <w:ind w:firstLineChars="0"/>
              <w:rPr>
                <w:color w:val="000000" w:themeColor="text1"/>
                <w:szCs w:val="24"/>
                <w:lang w:eastAsia="zh-CN"/>
              </w:rPr>
            </w:pPr>
            <w:r w:rsidRPr="004F50C8">
              <w:rPr>
                <w:color w:val="000000" w:themeColor="text1"/>
                <w:szCs w:val="24"/>
                <w:lang w:eastAsia="zh-CN"/>
              </w:rPr>
              <w:t>The number of consecutive times the UE needs to meet the entry/exit criteria</w:t>
            </w:r>
            <w:r w:rsidRPr="006D06B1">
              <w:rPr>
                <w:color w:val="000000" w:themeColor="text1"/>
                <w:szCs w:val="24"/>
                <w:lang w:eastAsia="zh-CN"/>
              </w:rPr>
              <w:t xml:space="preserve"> </w:t>
            </w:r>
          </w:p>
          <w:p w14:paraId="0E206746" w14:textId="77777777" w:rsidR="00FE02FB" w:rsidRDefault="00FE02FB" w:rsidP="00FE02FB">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rFonts w:hint="eastAsia"/>
                <w:color w:val="000000" w:themeColor="text1"/>
                <w:szCs w:val="24"/>
                <w:lang w:eastAsia="zh-CN"/>
              </w:rPr>
              <w:t>P1-2: D</w:t>
            </w:r>
            <w:r w:rsidRPr="00917BBB">
              <w:rPr>
                <w:color w:val="000000" w:themeColor="text1"/>
                <w:szCs w:val="24"/>
                <w:lang w:eastAsia="zh-CN"/>
              </w:rPr>
              <w:t>efine requirements on entry/exit criteria for LP-WUR measurement</w:t>
            </w:r>
            <w:r>
              <w:rPr>
                <w:rFonts w:hint="eastAsia"/>
                <w:color w:val="000000" w:themeColor="text1"/>
                <w:szCs w:val="24"/>
                <w:lang w:eastAsia="zh-CN"/>
              </w:rPr>
              <w:t>/</w:t>
            </w:r>
            <w:r w:rsidRPr="00E70437">
              <w:rPr>
                <w:color w:val="000000" w:themeColor="text1"/>
                <w:szCs w:val="24"/>
                <w:lang w:eastAsia="zh-CN"/>
              </w:rPr>
              <w:t xml:space="preserve"> MR RRM measurement relaxation</w:t>
            </w:r>
            <w:r w:rsidRPr="00917BBB">
              <w:rPr>
                <w:color w:val="000000" w:themeColor="text1"/>
                <w:szCs w:val="24"/>
                <w:lang w:eastAsia="zh-CN"/>
              </w:rPr>
              <w:t xml:space="preserve"> based on RAN1 and RAN2 design</w:t>
            </w:r>
            <w:r w:rsidRPr="00917BBB">
              <w:rPr>
                <w:rFonts w:hint="eastAsia"/>
                <w:color w:val="000000" w:themeColor="text1"/>
                <w:szCs w:val="24"/>
                <w:lang w:eastAsia="zh-CN"/>
              </w:rPr>
              <w:t xml:space="preserve"> (CT)</w:t>
            </w:r>
          </w:p>
          <w:p w14:paraId="79F75C11" w14:textId="01EC94C8" w:rsidR="00826D1C" w:rsidRPr="00FE02FB" w:rsidRDefault="00FE02FB" w:rsidP="00FE02FB">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C81382">
              <w:rPr>
                <w:rFonts w:hint="eastAsia"/>
                <w:color w:val="000000" w:themeColor="text1"/>
                <w:szCs w:val="24"/>
                <w:lang w:eastAsia="zh-CN"/>
              </w:rPr>
              <w:t xml:space="preserve">P1-3: </w:t>
            </w:r>
            <w:r w:rsidRPr="00C81382">
              <w:rPr>
                <w:color w:val="000000" w:themeColor="text1"/>
                <w:szCs w:val="24"/>
                <w:lang w:eastAsia="zh-CN"/>
              </w:rPr>
              <w:t>RAN4 to discuss the requirement about exit the LR by serving cell evaluation based on the LP-RSRP/LP-RSRQ simulation result</w:t>
            </w:r>
            <w:bookmarkStart w:id="3" w:name="_Ref166162136"/>
            <w:r w:rsidRPr="00C81382">
              <w:rPr>
                <w:rFonts w:hint="eastAsia"/>
                <w:color w:val="000000" w:themeColor="text1"/>
                <w:szCs w:val="24"/>
                <w:lang w:eastAsia="zh-CN"/>
              </w:rPr>
              <w:t xml:space="preserve"> and </w:t>
            </w:r>
            <w:r w:rsidRPr="00C81382">
              <w:rPr>
                <w:color w:val="000000" w:themeColor="text1"/>
                <w:szCs w:val="24"/>
                <w:lang w:eastAsia="zh-CN"/>
              </w:rPr>
              <w:t>the requirement about entry the LR by serving cell evaluation based on the SSB RSRP/RSRQ.</w:t>
            </w:r>
            <w:bookmarkEnd w:id="3"/>
            <w:r w:rsidRPr="00C81382">
              <w:rPr>
                <w:rFonts w:hint="eastAsia"/>
                <w:color w:val="000000" w:themeColor="text1"/>
                <w:szCs w:val="24"/>
                <w:lang w:eastAsia="zh-CN"/>
              </w:rPr>
              <w:t xml:space="preserve"> (Ericsson)</w:t>
            </w:r>
          </w:p>
        </w:tc>
      </w:tr>
    </w:tbl>
    <w:p w14:paraId="39360FE9" w14:textId="77777777" w:rsidR="009E0D46" w:rsidRDefault="009E0D46" w:rsidP="00120120">
      <w:pPr>
        <w:jc w:val="both"/>
        <w:rPr>
          <w:b/>
          <w:i/>
          <w:color w:val="000000" w:themeColor="text1"/>
          <w:sz w:val="24"/>
          <w:szCs w:val="24"/>
        </w:rPr>
      </w:pPr>
    </w:p>
    <w:p w14:paraId="15FCD9E8" w14:textId="670F198B" w:rsidR="009E0D46" w:rsidRDefault="00FE02FB" w:rsidP="00120120">
      <w:pPr>
        <w:jc w:val="both"/>
        <w:rPr>
          <w:bCs/>
          <w:iCs/>
          <w:color w:val="000000" w:themeColor="text1"/>
          <w:sz w:val="24"/>
          <w:szCs w:val="24"/>
        </w:rPr>
      </w:pPr>
      <w:r>
        <w:rPr>
          <w:bCs/>
          <w:iCs/>
          <w:color w:val="000000" w:themeColor="text1"/>
          <w:sz w:val="24"/>
          <w:szCs w:val="24"/>
        </w:rPr>
        <w:t xml:space="preserve">We are open to discuss the requirement for </w:t>
      </w:r>
      <w:r w:rsidRPr="00FE02FB">
        <w:rPr>
          <w:bCs/>
          <w:iCs/>
          <w:color w:val="000000" w:themeColor="text1"/>
          <w:sz w:val="24"/>
          <w:szCs w:val="24"/>
        </w:rPr>
        <w:t>entry/exit criteria evaluation for WUS paging monitoring/LP-WUR measurement/MR RRM relaxation</w:t>
      </w:r>
      <w:r>
        <w:rPr>
          <w:bCs/>
          <w:iCs/>
          <w:color w:val="000000" w:themeColor="text1"/>
          <w:sz w:val="24"/>
          <w:szCs w:val="24"/>
        </w:rPr>
        <w:t>, but depending on different cases, UE may use MR measurement, or LR measurement, or MR+LR measurement to check the criteria. Our understanding is:</w:t>
      </w:r>
    </w:p>
    <w:p w14:paraId="2FC6D167" w14:textId="16271F50" w:rsidR="00FE02FB" w:rsidRDefault="00FE02FB" w:rsidP="00FE02FB">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only MR is ON for measurement, the delay </w:t>
      </w:r>
      <w:r w:rsidRPr="00FE02FB">
        <w:rPr>
          <w:bCs/>
          <w:iCs/>
          <w:color w:val="000000" w:themeColor="text1"/>
          <w:sz w:val="24"/>
          <w:szCs w:val="24"/>
        </w:rPr>
        <w:t>requirements for entry/exit criteria evaluation</w:t>
      </w:r>
      <w:r>
        <w:rPr>
          <w:bCs/>
          <w:iCs/>
          <w:color w:val="000000" w:themeColor="text1"/>
          <w:sz w:val="24"/>
          <w:szCs w:val="24"/>
        </w:rPr>
        <w:t xml:space="preserve"> shall be same as legacy MR serving cell measurement delay requirement.</w:t>
      </w:r>
    </w:p>
    <w:p w14:paraId="4713C4B8" w14:textId="06B967EF" w:rsidR="00FE02FB" w:rsidRDefault="00FE02FB" w:rsidP="00FE02FB">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only LR is ON for measurement, RAN4 to discuss the delay </w:t>
      </w:r>
      <w:r w:rsidRPr="00FE02FB">
        <w:rPr>
          <w:bCs/>
          <w:iCs/>
          <w:color w:val="000000" w:themeColor="text1"/>
          <w:sz w:val="24"/>
          <w:szCs w:val="24"/>
        </w:rPr>
        <w:t>requirements for entry/exit criteria evaluation</w:t>
      </w:r>
      <w:r>
        <w:rPr>
          <w:bCs/>
          <w:iCs/>
          <w:color w:val="000000" w:themeColor="text1"/>
          <w:sz w:val="24"/>
          <w:szCs w:val="24"/>
        </w:rPr>
        <w:t>.</w:t>
      </w:r>
    </w:p>
    <w:p w14:paraId="303816CB" w14:textId="4D12F96F" w:rsidR="00FE02FB" w:rsidRDefault="00FE02FB" w:rsidP="00FE02FB">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both LR and MR is ON for measurement (MR is in relaxation mode), RAN4 to discuss the delay </w:t>
      </w:r>
      <w:r w:rsidRPr="00FE02FB">
        <w:rPr>
          <w:bCs/>
          <w:iCs/>
          <w:color w:val="000000" w:themeColor="text1"/>
          <w:sz w:val="24"/>
          <w:szCs w:val="24"/>
        </w:rPr>
        <w:t>requirements for entry/exit criteria evaluation</w:t>
      </w:r>
      <w:r>
        <w:rPr>
          <w:bCs/>
          <w:iCs/>
          <w:color w:val="000000" w:themeColor="text1"/>
          <w:sz w:val="24"/>
          <w:szCs w:val="24"/>
        </w:rPr>
        <w:t xml:space="preserve"> and also discuss how to combine or select measurement results from MR and LR.</w:t>
      </w:r>
    </w:p>
    <w:p w14:paraId="167B8650" w14:textId="77777777" w:rsidR="00453869" w:rsidRDefault="00FE02FB" w:rsidP="00FE02FB">
      <w:pPr>
        <w:jc w:val="both"/>
        <w:rPr>
          <w:bCs/>
          <w:iCs/>
          <w:color w:val="000000" w:themeColor="text1"/>
          <w:sz w:val="24"/>
          <w:szCs w:val="24"/>
        </w:rPr>
      </w:pPr>
      <w:r>
        <w:rPr>
          <w:bCs/>
          <w:iCs/>
          <w:color w:val="000000" w:themeColor="text1"/>
          <w:sz w:val="24"/>
          <w:szCs w:val="24"/>
        </w:rPr>
        <w:t xml:space="preserve">Regarding the </w:t>
      </w:r>
      <w:proofErr w:type="gramStart"/>
      <w:r>
        <w:rPr>
          <w:bCs/>
          <w:iCs/>
          <w:color w:val="000000" w:themeColor="text1"/>
          <w:sz w:val="24"/>
          <w:szCs w:val="24"/>
        </w:rPr>
        <w:t>time period</w:t>
      </w:r>
      <w:proofErr w:type="gramEnd"/>
      <w:r>
        <w:rPr>
          <w:bCs/>
          <w:iCs/>
          <w:color w:val="000000" w:themeColor="text1"/>
          <w:sz w:val="24"/>
          <w:szCs w:val="24"/>
        </w:rPr>
        <w:t xml:space="preserve"> for UE to meet the criteria, we think it shall be left to RAN2 to decide. Like the low mobility criteria for power saving, RAN2 </w:t>
      </w:r>
      <w:r w:rsidR="00453869">
        <w:rPr>
          <w:bCs/>
          <w:iCs/>
          <w:color w:val="000000" w:themeColor="text1"/>
          <w:sz w:val="24"/>
          <w:szCs w:val="24"/>
        </w:rPr>
        <w:t>decided the RSRP/RSRQ variance within a certain consecutive time to meet the criteria.</w:t>
      </w:r>
    </w:p>
    <w:p w14:paraId="59316B68" w14:textId="6BB505F7" w:rsidR="00453869" w:rsidRPr="00453869" w:rsidRDefault="00453869" w:rsidP="00453869">
      <w:pPr>
        <w:jc w:val="both"/>
        <w:rPr>
          <w:b/>
          <w:i/>
          <w:color w:val="000000" w:themeColor="text1"/>
          <w:sz w:val="24"/>
          <w:szCs w:val="24"/>
        </w:rPr>
      </w:pPr>
      <w:r w:rsidRPr="00453869">
        <w:rPr>
          <w:b/>
          <w:i/>
          <w:color w:val="000000" w:themeColor="text1"/>
          <w:sz w:val="24"/>
          <w:szCs w:val="24"/>
        </w:rPr>
        <w:t>Proposal 9: Depending on different cases, UE may use MR measurement, or LR measurement, or MR+LR measurement to check the criteria; and followings are considered:</w:t>
      </w:r>
    </w:p>
    <w:p w14:paraId="57F25D61" w14:textId="77777777" w:rsidR="00453869" w:rsidRPr="00453869" w:rsidRDefault="00453869" w:rsidP="00453869">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MR is ON for measurement, the delay requirements for entry/exit criteria evaluation shall be same as legacy MR serving cell measurement delay requirement.</w:t>
      </w:r>
    </w:p>
    <w:p w14:paraId="07F541F6" w14:textId="77777777" w:rsidR="00453869" w:rsidRPr="00453869" w:rsidRDefault="00453869" w:rsidP="00453869">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LR is ON for measurement, RAN4 to discuss the delay requirements for entry/exit criteria evaluation.</w:t>
      </w:r>
    </w:p>
    <w:p w14:paraId="66F0272C" w14:textId="77777777" w:rsidR="00453869" w:rsidRPr="00453869" w:rsidRDefault="00453869" w:rsidP="00453869">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both LR and MR is ON for measurement (MR is in relaxation mode), RAN4 to discuss the delay requirements for entry/exit criteria evaluation and also discuss how to combine or select measurement results from MR and LR.</w:t>
      </w:r>
    </w:p>
    <w:p w14:paraId="6E55BE37" w14:textId="5EE6B52E" w:rsidR="00FE02FB" w:rsidRPr="00453869" w:rsidRDefault="00453869" w:rsidP="00FE02FB">
      <w:pPr>
        <w:jc w:val="both"/>
        <w:rPr>
          <w:b/>
          <w:i/>
          <w:color w:val="000000" w:themeColor="text1"/>
          <w:sz w:val="24"/>
          <w:szCs w:val="24"/>
        </w:rPr>
      </w:pPr>
      <w:r w:rsidRPr="00453869">
        <w:rPr>
          <w:b/>
          <w:i/>
          <w:color w:val="000000" w:themeColor="text1"/>
          <w:sz w:val="24"/>
          <w:szCs w:val="24"/>
        </w:rPr>
        <w:t xml:space="preserve">Proposal 10: Regarding the consecutive </w:t>
      </w:r>
      <w:proofErr w:type="gramStart"/>
      <w:r w:rsidRPr="00453869">
        <w:rPr>
          <w:b/>
          <w:i/>
          <w:color w:val="000000" w:themeColor="text1"/>
          <w:sz w:val="24"/>
          <w:szCs w:val="24"/>
        </w:rPr>
        <w:t>time period</w:t>
      </w:r>
      <w:proofErr w:type="gramEnd"/>
      <w:r w:rsidRPr="00453869">
        <w:rPr>
          <w:b/>
          <w:i/>
          <w:color w:val="000000" w:themeColor="text1"/>
          <w:sz w:val="24"/>
          <w:szCs w:val="24"/>
        </w:rPr>
        <w:t xml:space="preserve"> for UE to meet the criteria, it shall be left to RAN2 to decide.</w:t>
      </w:r>
    </w:p>
    <w:p w14:paraId="4220F1D8" w14:textId="77777777" w:rsidR="009E0D46" w:rsidRPr="00453869" w:rsidRDefault="009E0D46" w:rsidP="00120120">
      <w:pPr>
        <w:jc w:val="both"/>
        <w:rPr>
          <w:b/>
          <w:i/>
          <w:color w:val="000000" w:themeColor="text1"/>
          <w:sz w:val="24"/>
          <w:szCs w:val="24"/>
        </w:rPr>
      </w:pPr>
    </w:p>
    <w:p w14:paraId="7A7AF31D" w14:textId="77777777" w:rsidR="00453869" w:rsidRPr="00453869" w:rsidRDefault="00453869" w:rsidP="00453869">
      <w:pPr>
        <w:rPr>
          <w:b/>
          <w:color w:val="000000" w:themeColor="text1"/>
          <w:sz w:val="24"/>
          <w:szCs w:val="24"/>
          <w:u w:val="single"/>
          <w:lang w:eastAsia="ko-KR"/>
        </w:rPr>
      </w:pPr>
      <w:r w:rsidRPr="00453869">
        <w:rPr>
          <w:b/>
          <w:color w:val="000000" w:themeColor="text1"/>
          <w:sz w:val="24"/>
          <w:szCs w:val="24"/>
          <w:u w:val="single"/>
          <w:lang w:eastAsia="ko-KR"/>
        </w:rPr>
        <w:lastRenderedPageBreak/>
        <w:t xml:space="preserve">Issue 1-1-5: Criteria (entry/exit conditions) for </w:t>
      </w:r>
      <w:r w:rsidRPr="00453869">
        <w:rPr>
          <w:rFonts w:hint="eastAsia"/>
          <w:b/>
          <w:color w:val="000000" w:themeColor="text1"/>
          <w:sz w:val="24"/>
          <w:szCs w:val="24"/>
          <w:u w:val="single"/>
          <w:lang w:eastAsia="zh-CN"/>
        </w:rPr>
        <w:t>LP</w:t>
      </w:r>
      <w:r w:rsidRPr="00453869">
        <w:rPr>
          <w:b/>
          <w:color w:val="000000" w:themeColor="text1"/>
          <w:sz w:val="24"/>
          <w:szCs w:val="24"/>
          <w:u w:val="single"/>
          <w:lang w:eastAsia="ko-KR"/>
        </w:rPr>
        <w:t xml:space="preserve">-WUR measurement </w:t>
      </w:r>
    </w:p>
    <w:tbl>
      <w:tblPr>
        <w:tblStyle w:val="TableGrid"/>
        <w:tblW w:w="0" w:type="auto"/>
        <w:tblLook w:val="04A0" w:firstRow="1" w:lastRow="0" w:firstColumn="1" w:lastColumn="0" w:noHBand="0" w:noVBand="1"/>
      </w:tblPr>
      <w:tblGrid>
        <w:gridCol w:w="9629"/>
      </w:tblGrid>
      <w:tr w:rsidR="00453869" w14:paraId="4A1BF92E" w14:textId="77777777" w:rsidTr="00453869">
        <w:tc>
          <w:tcPr>
            <w:tcW w:w="9629" w:type="dxa"/>
          </w:tcPr>
          <w:p w14:paraId="71887CF6" w14:textId="77777777" w:rsidR="00453869"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sidRPr="00BC62E0">
              <w:rPr>
                <w:color w:val="000000" w:themeColor="text1"/>
                <w:szCs w:val="24"/>
                <w:lang w:eastAsia="zh-CN"/>
              </w:rPr>
              <w:t xml:space="preserve">P1: </w:t>
            </w:r>
            <w:r w:rsidRPr="00EA33AE">
              <w:rPr>
                <w:color w:val="000000" w:themeColor="text1"/>
                <w:szCs w:val="24"/>
                <w:lang w:eastAsia="zh-CN"/>
              </w:rPr>
              <w:t xml:space="preserve">RAN2 </w:t>
            </w:r>
            <w:r>
              <w:rPr>
                <w:color w:val="000000" w:themeColor="text1"/>
                <w:szCs w:val="24"/>
                <w:lang w:eastAsia="zh-CN"/>
              </w:rPr>
              <w:t>is</w:t>
            </w:r>
            <w:r w:rsidRPr="00EA33AE">
              <w:rPr>
                <w:color w:val="000000" w:themeColor="text1"/>
                <w:szCs w:val="24"/>
                <w:lang w:eastAsia="zh-CN"/>
              </w:rPr>
              <w:t xml:space="preserve"> be the main group </w:t>
            </w:r>
            <w:r>
              <w:rPr>
                <w:color w:val="000000" w:themeColor="text1"/>
                <w:szCs w:val="24"/>
                <w:lang w:eastAsia="zh-CN"/>
              </w:rPr>
              <w:t xml:space="preserve">for criteria </w:t>
            </w:r>
            <w:r>
              <w:rPr>
                <w:rFonts w:hint="eastAsia"/>
                <w:color w:val="000000" w:themeColor="text1"/>
                <w:szCs w:val="24"/>
                <w:lang w:eastAsia="zh-CN"/>
              </w:rPr>
              <w:t>(</w:t>
            </w:r>
            <w:r>
              <w:rPr>
                <w:color w:val="000000" w:themeColor="text1"/>
                <w:szCs w:val="24"/>
                <w:lang w:eastAsia="zh-CN"/>
              </w:rPr>
              <w:t xml:space="preserve">entry/exit conditions) design (Apple oppo vivo) </w:t>
            </w:r>
          </w:p>
          <w:p w14:paraId="1C2ECEE6" w14:textId="77777777" w:rsidR="00453869"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Pr>
                <w:color w:val="000000" w:themeColor="text1"/>
                <w:szCs w:val="24"/>
                <w:lang w:eastAsia="zh-CN"/>
              </w:rPr>
              <w:t xml:space="preserve">P2: </w:t>
            </w:r>
            <w:r w:rsidRPr="009E6D4C">
              <w:rPr>
                <w:color w:val="000000" w:themeColor="text1"/>
                <w:szCs w:val="24"/>
                <w:lang w:eastAsia="zh-CN"/>
              </w:rPr>
              <w:t>RAN4 shall lead the discussion regarding criterion or scenario (entry/exit condition) for LP-WUR measurement and MR RRM measurement relaxation with the involvement of RAN1 and RAN2 (Samsung)</w:t>
            </w:r>
          </w:p>
          <w:p w14:paraId="4AC405D3" w14:textId="77777777" w:rsidR="00453869" w:rsidRPr="00035789" w:rsidRDefault="00453869" w:rsidP="00453869">
            <w:pPr>
              <w:pStyle w:val="ListParagraph"/>
              <w:widowControl/>
              <w:numPr>
                <w:ilvl w:val="1"/>
                <w:numId w:val="47"/>
              </w:numPr>
              <w:autoSpaceDE/>
              <w:autoSpaceDN/>
              <w:adjustRightInd/>
              <w:spacing w:line="240" w:lineRule="auto"/>
              <w:ind w:firstLineChars="0"/>
              <w:rPr>
                <w:color w:val="000000" w:themeColor="text1"/>
                <w:szCs w:val="24"/>
                <w:lang w:eastAsia="zh-CN"/>
              </w:rPr>
            </w:pPr>
            <w:r w:rsidRPr="00035789">
              <w:rPr>
                <w:color w:val="000000" w:themeColor="text1"/>
                <w:szCs w:val="24"/>
                <w:lang w:eastAsia="zh-CN"/>
              </w:rPr>
              <w:t xml:space="preserve">RAN4 shall further discuss the applicable side condition /scenario with corresponding assumption on MR serving cell measurement, MR </w:t>
            </w:r>
            <w:proofErr w:type="spellStart"/>
            <w:r w:rsidRPr="00081D20">
              <w:rPr>
                <w:color w:val="000000" w:themeColor="text1"/>
                <w:szCs w:val="24"/>
                <w:lang w:eastAsia="zh-CN"/>
              </w:rPr>
              <w:t>neighbouring</w:t>
            </w:r>
            <w:proofErr w:type="spellEnd"/>
            <w:r w:rsidRPr="00035789">
              <w:rPr>
                <w:color w:val="000000" w:themeColor="text1"/>
                <w:szCs w:val="24"/>
                <w:lang w:eastAsia="zh-CN"/>
              </w:rPr>
              <w:t xml:space="preserve"> cell measurement and LP-WUR measurement as a package</w:t>
            </w:r>
          </w:p>
          <w:p w14:paraId="5D20594D" w14:textId="77777777" w:rsidR="00453869" w:rsidRPr="00035789" w:rsidRDefault="00453869" w:rsidP="00453869">
            <w:pPr>
              <w:pStyle w:val="ListParagraph"/>
              <w:widowControl/>
              <w:numPr>
                <w:ilvl w:val="2"/>
                <w:numId w:val="47"/>
              </w:numPr>
              <w:autoSpaceDE/>
              <w:autoSpaceDN/>
              <w:adjustRightInd/>
              <w:spacing w:line="240" w:lineRule="auto"/>
              <w:ind w:firstLineChars="0"/>
              <w:rPr>
                <w:color w:val="000000" w:themeColor="text1"/>
                <w:szCs w:val="24"/>
                <w:lang w:eastAsia="zh-CN"/>
              </w:rPr>
            </w:pPr>
            <w:r w:rsidRPr="00035789">
              <w:rPr>
                <w:color w:val="000000" w:themeColor="text1"/>
                <w:szCs w:val="24"/>
                <w:lang w:eastAsia="zh-CN"/>
              </w:rPr>
              <w:t xml:space="preserve">It’s not precluded multiple states can be introduced with different assumption on side condition </w:t>
            </w:r>
          </w:p>
          <w:p w14:paraId="3D0EBD28" w14:textId="77777777" w:rsidR="00453869" w:rsidRPr="009E6D4C"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sidRPr="009E6D4C">
              <w:rPr>
                <w:color w:val="000000" w:themeColor="text1"/>
                <w:szCs w:val="24"/>
                <w:lang w:eastAsia="zh-CN"/>
              </w:rPr>
              <w:t xml:space="preserve">P3: </w:t>
            </w:r>
            <w:r w:rsidRPr="009E6D4C">
              <w:rPr>
                <w:rFonts w:hint="eastAsia"/>
                <w:color w:val="000000" w:themeColor="text1"/>
                <w:szCs w:val="24"/>
                <w:lang w:eastAsia="zh-CN"/>
              </w:rPr>
              <w:t xml:space="preserve">RAN4 to </w:t>
            </w:r>
            <w:r w:rsidRPr="009E6D4C">
              <w:rPr>
                <w:color w:val="000000" w:themeColor="text1"/>
                <w:szCs w:val="24"/>
                <w:lang w:eastAsia="zh-CN"/>
              </w:rPr>
              <w:t>firstly</w:t>
            </w:r>
            <w:r w:rsidRPr="009E6D4C">
              <w:rPr>
                <w:rFonts w:hint="eastAsia"/>
                <w:color w:val="000000" w:themeColor="text1"/>
                <w:szCs w:val="24"/>
                <w:lang w:eastAsia="zh-CN"/>
              </w:rPr>
              <w:t xml:space="preserve"> discuss </w:t>
            </w:r>
            <w:r w:rsidRPr="009E6D4C">
              <w:rPr>
                <w:color w:val="000000" w:themeColor="text1"/>
                <w:szCs w:val="24"/>
                <w:lang w:eastAsia="zh-CN"/>
              </w:rPr>
              <w:t>the differences between entry/exit conditions for LP-WUS monitoring defined in RAN1/RAN2 and conditions for LP-WUR measurement. RAN4 should at least consider LP-SS and PSS/SSS</w:t>
            </w:r>
            <w:r w:rsidRPr="009E6D4C">
              <w:rPr>
                <w:rFonts w:hint="eastAsia"/>
                <w:color w:val="000000" w:themeColor="text1"/>
                <w:szCs w:val="24"/>
                <w:lang w:eastAsia="zh-CN"/>
              </w:rPr>
              <w:t xml:space="preserve"> </w:t>
            </w:r>
            <w:r w:rsidRPr="009E6D4C">
              <w:rPr>
                <w:color w:val="000000" w:themeColor="text1"/>
                <w:szCs w:val="24"/>
                <w:lang w:eastAsia="zh-CN"/>
              </w:rPr>
              <w:t>when discussing the entry/exit conditions for LP-WUR measurement.</w:t>
            </w:r>
            <w:r w:rsidRPr="009E6D4C">
              <w:rPr>
                <w:rFonts w:hint="eastAsia"/>
                <w:color w:val="000000" w:themeColor="text1"/>
                <w:szCs w:val="24"/>
                <w:lang w:eastAsia="zh-CN"/>
              </w:rPr>
              <w:t xml:space="preserve"> </w:t>
            </w:r>
            <w:r w:rsidRPr="009E6D4C">
              <w:rPr>
                <w:color w:val="000000" w:themeColor="text1"/>
                <w:szCs w:val="24"/>
                <w:lang w:eastAsia="zh-CN"/>
              </w:rPr>
              <w:t>RAN4 to wait for RAN1/RAN2</w:t>
            </w:r>
            <w:r w:rsidRPr="009E6D4C">
              <w:rPr>
                <w:rFonts w:hint="eastAsia"/>
                <w:color w:val="000000" w:themeColor="text1"/>
                <w:szCs w:val="24"/>
                <w:lang w:eastAsia="zh-CN"/>
              </w:rPr>
              <w:t xml:space="preserve">, if the </w:t>
            </w:r>
            <w:r w:rsidRPr="009E6D4C">
              <w:rPr>
                <w:color w:val="000000" w:themeColor="text1"/>
                <w:szCs w:val="24"/>
                <w:lang w:eastAsia="zh-CN"/>
              </w:rPr>
              <w:t xml:space="preserve">entry/exit conditions </w:t>
            </w:r>
            <w:r w:rsidRPr="009E6D4C">
              <w:rPr>
                <w:rFonts w:hint="eastAsia"/>
                <w:color w:val="000000" w:themeColor="text1"/>
                <w:szCs w:val="24"/>
                <w:lang w:eastAsia="zh-CN"/>
              </w:rPr>
              <w:t xml:space="preserve">for </w:t>
            </w:r>
            <w:r w:rsidRPr="009E6D4C">
              <w:rPr>
                <w:color w:val="000000" w:themeColor="text1"/>
                <w:szCs w:val="24"/>
                <w:lang w:eastAsia="zh-CN"/>
              </w:rPr>
              <w:t>LP-WUS monitoring</w:t>
            </w:r>
            <w:r w:rsidRPr="009E6D4C">
              <w:rPr>
                <w:rFonts w:hint="eastAsia"/>
                <w:color w:val="000000" w:themeColor="text1"/>
                <w:szCs w:val="24"/>
                <w:lang w:eastAsia="zh-CN"/>
              </w:rPr>
              <w:t xml:space="preserve"> are introduced by RAN1/RAN2, the t</w:t>
            </w:r>
            <w:r w:rsidRPr="009E6D4C">
              <w:rPr>
                <w:color w:val="000000" w:themeColor="text1"/>
                <w:szCs w:val="24"/>
                <w:lang w:eastAsia="zh-CN"/>
              </w:rPr>
              <w:t>hreshold</w:t>
            </w:r>
            <w:r w:rsidRPr="009E6D4C">
              <w:rPr>
                <w:rFonts w:hint="eastAsia"/>
                <w:color w:val="000000" w:themeColor="text1"/>
                <w:szCs w:val="24"/>
                <w:lang w:eastAsia="zh-CN"/>
              </w:rPr>
              <w:t>s</w:t>
            </w:r>
            <w:r w:rsidRPr="009E6D4C">
              <w:rPr>
                <w:color w:val="000000" w:themeColor="text1"/>
                <w:szCs w:val="24"/>
                <w:lang w:eastAsia="zh-CN"/>
              </w:rPr>
              <w:t xml:space="preserve"> on serving cell measurement result</w:t>
            </w:r>
            <w:r w:rsidRPr="009E6D4C">
              <w:rPr>
                <w:rFonts w:hint="eastAsia"/>
                <w:color w:val="000000" w:themeColor="text1"/>
                <w:szCs w:val="24"/>
                <w:lang w:eastAsia="zh-CN"/>
              </w:rPr>
              <w:t xml:space="preserve"> can be further discussed in RAN4.</w:t>
            </w:r>
            <w:r>
              <w:rPr>
                <w:color w:val="000000" w:themeColor="text1"/>
                <w:szCs w:val="24"/>
                <w:lang w:eastAsia="zh-CN"/>
              </w:rPr>
              <w:t xml:space="preserve"> (CATT)</w:t>
            </w:r>
          </w:p>
          <w:p w14:paraId="797B8DBB" w14:textId="77777777" w:rsidR="00453869" w:rsidRPr="00893AD3"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sidRPr="00893AD3">
              <w:rPr>
                <w:color w:val="000000" w:themeColor="text1"/>
                <w:szCs w:val="24"/>
                <w:lang w:eastAsia="zh-CN"/>
              </w:rPr>
              <w:t xml:space="preserve">P4: </w:t>
            </w:r>
            <w:r w:rsidRPr="00893AD3">
              <w:rPr>
                <w:rFonts w:hint="eastAsia"/>
                <w:color w:val="000000" w:themeColor="text1"/>
                <w:szCs w:val="24"/>
                <w:lang w:eastAsia="zh-CN"/>
              </w:rPr>
              <w:t>Both serving cell quality and UE mobility should be considered for the criteria(entry/exit conditions) for MR RRM measurement relaxation</w:t>
            </w:r>
            <w:r>
              <w:rPr>
                <w:rFonts w:hint="eastAsia"/>
                <w:color w:val="000000" w:themeColor="text1"/>
                <w:szCs w:val="24"/>
                <w:lang w:eastAsia="zh-CN"/>
              </w:rPr>
              <w:t xml:space="preserve"> </w:t>
            </w:r>
            <w:r w:rsidRPr="00893AD3">
              <w:rPr>
                <w:rFonts w:hint="eastAsia"/>
                <w:color w:val="000000" w:themeColor="text1"/>
                <w:szCs w:val="24"/>
                <w:lang w:eastAsia="zh-CN"/>
              </w:rPr>
              <w:t>&amp;LP-WUR measurement (State2) and only LP-WUR measurement (State 3).</w:t>
            </w:r>
            <w:r w:rsidRPr="00893AD3">
              <w:rPr>
                <w:color w:val="000000" w:themeColor="text1"/>
                <w:szCs w:val="24"/>
                <w:lang w:eastAsia="zh-CN"/>
              </w:rPr>
              <w:t xml:space="preserve"> </w:t>
            </w:r>
            <w:r w:rsidRPr="00893AD3">
              <w:rPr>
                <w:rFonts w:hint="eastAsia"/>
                <w:bCs/>
                <w:iCs/>
                <w:lang w:val="en-US" w:eastAsia="zh-CN"/>
              </w:rPr>
              <w:t>Whether network configure the high priority frequency carrier measurement or not should also be considered when defining the criteria (entry/exit conditions).</w:t>
            </w:r>
            <w:r w:rsidRPr="00893AD3">
              <w:rPr>
                <w:color w:val="000000" w:themeColor="text1"/>
                <w:szCs w:val="24"/>
                <w:lang w:eastAsia="zh-CN"/>
              </w:rPr>
              <w:t xml:space="preserve"> (CMCC)</w:t>
            </w:r>
          </w:p>
          <w:p w14:paraId="13F935D9" w14:textId="77777777" w:rsidR="00453869"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sidRPr="00893AD3">
              <w:rPr>
                <w:color w:val="000000" w:themeColor="text1"/>
                <w:szCs w:val="24"/>
                <w:lang w:eastAsia="zh-CN"/>
              </w:rPr>
              <w:t xml:space="preserve">P5: </w:t>
            </w:r>
            <w:r w:rsidRPr="00893AD3">
              <w:rPr>
                <w:rFonts w:hint="eastAsia"/>
                <w:bCs/>
                <w:iCs/>
                <w:lang w:val="en-US" w:eastAsia="zh-CN"/>
              </w:rPr>
              <w:t>When UE enters the State 3</w:t>
            </w:r>
            <w:r w:rsidRPr="00893AD3">
              <w:rPr>
                <w:bCs/>
                <w:iCs/>
                <w:lang w:val="en-US" w:eastAsia="zh-CN"/>
              </w:rPr>
              <w:t xml:space="preserve"> (</w:t>
            </w:r>
            <w:r w:rsidRPr="00893AD3">
              <w:rPr>
                <w:rFonts w:hint="eastAsia"/>
                <w:bCs/>
                <w:iCs/>
                <w:lang w:val="en-US" w:eastAsia="zh-CN"/>
              </w:rPr>
              <w:t>Measurement only based on LP-WUR</w:t>
            </w:r>
            <w:r w:rsidRPr="00893AD3">
              <w:rPr>
                <w:bCs/>
                <w:iCs/>
                <w:lang w:val="en-US" w:eastAsia="zh-CN"/>
              </w:rPr>
              <w:t>)</w:t>
            </w:r>
            <w:r w:rsidRPr="00893AD3">
              <w:rPr>
                <w:rFonts w:hint="eastAsia"/>
                <w:bCs/>
                <w:iCs/>
                <w:lang w:val="en-US" w:eastAsia="zh-CN"/>
              </w:rPr>
              <w:t xml:space="preserve">, The serving cell quality should at least be </w:t>
            </w:r>
            <w:proofErr w:type="spellStart"/>
            <w:r w:rsidRPr="00893AD3">
              <w:rPr>
                <w:rFonts w:hint="eastAsia"/>
                <w:bCs/>
                <w:iCs/>
                <w:lang w:val="en-US" w:eastAsia="zh-CN"/>
              </w:rPr>
              <w:t>Srxlev</w:t>
            </w:r>
            <w:proofErr w:type="spellEnd"/>
            <w:r w:rsidRPr="00893AD3">
              <w:rPr>
                <w:rFonts w:hint="eastAsia"/>
                <w:bCs/>
                <w:iCs/>
                <w:lang w:val="en-US" w:eastAsia="zh-CN"/>
              </w:rPr>
              <w:t xml:space="preserve"> &gt; </w:t>
            </w:r>
            <w:proofErr w:type="spellStart"/>
            <w:r w:rsidRPr="00893AD3">
              <w:rPr>
                <w:rFonts w:hint="eastAsia"/>
                <w:bCs/>
                <w:iCs/>
                <w:lang w:val="en-US" w:eastAsia="zh-CN"/>
              </w:rPr>
              <w:t>S</w:t>
            </w:r>
            <w:r w:rsidRPr="00893AD3">
              <w:rPr>
                <w:rFonts w:hint="eastAsia"/>
                <w:bCs/>
                <w:iCs/>
                <w:vertAlign w:val="subscript"/>
                <w:lang w:val="en-US" w:eastAsia="zh-CN"/>
              </w:rPr>
              <w:t>IntraSearchP</w:t>
            </w:r>
            <w:proofErr w:type="spellEnd"/>
            <w:r w:rsidRPr="00893AD3">
              <w:rPr>
                <w:rFonts w:hint="eastAsia"/>
                <w:bCs/>
                <w:iCs/>
                <w:lang w:val="en-US" w:eastAsia="zh-CN"/>
              </w:rPr>
              <w:t xml:space="preserve"> and </w:t>
            </w:r>
            <w:proofErr w:type="spellStart"/>
            <w:r w:rsidRPr="00893AD3">
              <w:rPr>
                <w:rFonts w:hint="eastAsia"/>
                <w:bCs/>
                <w:iCs/>
                <w:lang w:val="en-US" w:eastAsia="zh-CN"/>
              </w:rPr>
              <w:t>Squal</w:t>
            </w:r>
            <w:proofErr w:type="spellEnd"/>
            <w:r w:rsidRPr="00893AD3">
              <w:rPr>
                <w:rFonts w:hint="eastAsia"/>
                <w:bCs/>
                <w:iCs/>
                <w:lang w:val="en-US" w:eastAsia="zh-CN"/>
              </w:rPr>
              <w:t xml:space="preserve"> &gt; </w:t>
            </w:r>
            <w:proofErr w:type="spellStart"/>
            <w:r w:rsidRPr="00893AD3">
              <w:rPr>
                <w:rFonts w:hint="eastAsia"/>
                <w:bCs/>
                <w:iCs/>
                <w:lang w:val="en-US" w:eastAsia="zh-CN"/>
              </w:rPr>
              <w:t>S</w:t>
            </w:r>
            <w:r w:rsidRPr="00893AD3">
              <w:rPr>
                <w:rFonts w:hint="eastAsia"/>
                <w:bCs/>
                <w:iCs/>
                <w:vertAlign w:val="subscript"/>
                <w:lang w:val="en-US" w:eastAsia="zh-CN"/>
              </w:rPr>
              <w:t>IntraSearchQ</w:t>
            </w:r>
            <w:proofErr w:type="spellEnd"/>
            <w:r>
              <w:rPr>
                <w:bCs/>
                <w:iCs/>
                <w:vertAlign w:val="subscript"/>
                <w:lang w:val="en-US" w:eastAsia="zh-CN"/>
              </w:rPr>
              <w:t xml:space="preserve"> </w:t>
            </w:r>
            <w:r w:rsidRPr="00893AD3">
              <w:rPr>
                <w:color w:val="000000" w:themeColor="text1"/>
                <w:szCs w:val="24"/>
                <w:lang w:eastAsia="zh-CN"/>
              </w:rPr>
              <w:t>(CMCC)</w:t>
            </w:r>
          </w:p>
          <w:p w14:paraId="5A93837F" w14:textId="77777777" w:rsidR="00453869" w:rsidRPr="005D0333"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r>
              <w:rPr>
                <w:color w:val="000000" w:themeColor="text1"/>
                <w:szCs w:val="24"/>
                <w:lang w:eastAsia="zh-CN"/>
              </w:rPr>
              <w:t>P6:</w:t>
            </w:r>
            <w:r w:rsidRPr="00AA6520">
              <w:rPr>
                <w:bCs/>
                <w:lang w:val="en-US" w:eastAsia="zh-CN" w:bidi="ar"/>
              </w:rPr>
              <w:t xml:space="preserve"> </w:t>
            </w:r>
            <w:r>
              <w:rPr>
                <w:bCs/>
                <w:lang w:val="en-US" w:eastAsia="zh-CN" w:bidi="ar"/>
              </w:rPr>
              <w:t xml:space="preserve">Study other conditions for the </w:t>
            </w:r>
            <w:r w:rsidRPr="00886B23">
              <w:rPr>
                <w:bCs/>
                <w:lang w:val="en-US" w:eastAsia="zh-CN" w:bidi="ar"/>
              </w:rPr>
              <w:t xml:space="preserve">entry/exit condition for LP-WUS </w:t>
            </w:r>
            <w:r w:rsidRPr="00860D33">
              <w:rPr>
                <w:bCs/>
                <w:lang w:val="en-US" w:eastAsia="zh-CN" w:bidi="ar"/>
              </w:rPr>
              <w:t>mo</w:t>
            </w:r>
            <w:r>
              <w:rPr>
                <w:bCs/>
                <w:lang w:val="en-US" w:eastAsia="zh-CN" w:bidi="ar"/>
              </w:rPr>
              <w:t xml:space="preserve">nitoring other than the measurement based condition from the RAN4 </w:t>
            </w:r>
            <w:proofErr w:type="spellStart"/>
            <w:r>
              <w:rPr>
                <w:bCs/>
                <w:lang w:val="en-US" w:eastAsia="zh-CN" w:bidi="ar"/>
              </w:rPr>
              <w:t>pespective</w:t>
            </w:r>
            <w:proofErr w:type="spellEnd"/>
            <w:r>
              <w:rPr>
                <w:bCs/>
                <w:lang w:val="en-US" w:eastAsia="zh-CN" w:bidi="ar"/>
              </w:rPr>
              <w:t xml:space="preserve"> (LG)</w:t>
            </w:r>
          </w:p>
          <w:p w14:paraId="61927193" w14:textId="4AD0A731" w:rsidR="00453869" w:rsidRPr="00453869" w:rsidRDefault="00453869" w:rsidP="00453869">
            <w:pPr>
              <w:pStyle w:val="ListParagraph"/>
              <w:widowControl/>
              <w:numPr>
                <w:ilvl w:val="0"/>
                <w:numId w:val="47"/>
              </w:numPr>
              <w:autoSpaceDE/>
              <w:autoSpaceDN/>
              <w:adjustRightInd/>
              <w:spacing w:line="240" w:lineRule="auto"/>
              <w:ind w:firstLineChars="0"/>
              <w:rPr>
                <w:color w:val="000000" w:themeColor="text1"/>
                <w:szCs w:val="24"/>
                <w:lang w:eastAsia="zh-CN"/>
              </w:rPr>
            </w:pPr>
            <w:bookmarkStart w:id="4" w:name="_Toc166513944"/>
            <w:r w:rsidRPr="005D0333">
              <w:rPr>
                <w:rFonts w:hint="eastAsia"/>
                <w:color w:val="000000" w:themeColor="text1"/>
                <w:szCs w:val="24"/>
                <w:lang w:eastAsia="zh-CN"/>
              </w:rPr>
              <w:t xml:space="preserve">P7: </w:t>
            </w:r>
            <w:r w:rsidRPr="005D0333">
              <w:rPr>
                <w:color w:val="000000" w:themeColor="text1"/>
                <w:szCs w:val="24"/>
                <w:lang w:eastAsia="zh-CN"/>
              </w:rPr>
              <w:t>RAN4 to discuss serving cell evaluation for entry/exit conditions for PSS/SSS and LP-SS based LR.</w:t>
            </w:r>
            <w:bookmarkEnd w:id="4"/>
            <w:r w:rsidRPr="005D0333">
              <w:rPr>
                <w:color w:val="000000" w:themeColor="text1"/>
                <w:szCs w:val="24"/>
                <w:lang w:eastAsia="zh-CN"/>
              </w:rPr>
              <w:t xml:space="preserve"> PSS/SSS based entry/exit evaluation can be </w:t>
            </w:r>
            <w:proofErr w:type="spellStart"/>
            <w:r w:rsidRPr="005D0333">
              <w:rPr>
                <w:color w:val="000000" w:themeColor="text1"/>
                <w:szCs w:val="24"/>
                <w:lang w:eastAsia="zh-CN"/>
              </w:rPr>
              <w:t>prioritised</w:t>
            </w:r>
            <w:proofErr w:type="spellEnd"/>
            <w:r>
              <w:rPr>
                <w:rFonts w:hint="eastAsia"/>
                <w:color w:val="000000" w:themeColor="text1"/>
                <w:szCs w:val="24"/>
                <w:lang w:eastAsia="zh-CN"/>
              </w:rPr>
              <w:t>. (Nokia)</w:t>
            </w:r>
          </w:p>
        </w:tc>
      </w:tr>
    </w:tbl>
    <w:p w14:paraId="3FD3A006" w14:textId="77777777" w:rsidR="009E0D46" w:rsidRDefault="009E0D46" w:rsidP="00120120">
      <w:pPr>
        <w:jc w:val="both"/>
        <w:rPr>
          <w:b/>
          <w:i/>
          <w:color w:val="000000" w:themeColor="text1"/>
          <w:sz w:val="24"/>
          <w:szCs w:val="24"/>
        </w:rPr>
      </w:pPr>
    </w:p>
    <w:p w14:paraId="4D058A93" w14:textId="52DD7273" w:rsidR="001571A3" w:rsidRDefault="00453869" w:rsidP="008739B7">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001571A3" w:rsidRPr="008739B7">
        <w:rPr>
          <w:rFonts w:eastAsia="SimSun"/>
          <w:snapToGrid w:val="0"/>
          <w:color w:val="000000"/>
          <w:sz w:val="24"/>
          <w:szCs w:val="24"/>
          <w:lang w:val="en-US" w:eastAsia="zh-CN"/>
        </w:rPr>
        <w:t>ike in power saving feature, the criteria itself has been defined be RAN2 in TS38.304</w:t>
      </w:r>
      <w:r w:rsidR="008739B7" w:rsidRPr="008739B7">
        <w:rPr>
          <w:rFonts w:eastAsia="SimSun"/>
          <w:snapToGrid w:val="0"/>
          <w:color w:val="000000"/>
          <w:sz w:val="24"/>
          <w:szCs w:val="24"/>
          <w:lang w:val="en-US" w:eastAsia="zh-CN"/>
        </w:rPr>
        <w:t xml:space="preserve">, and therefore here we also think that RAN2 is the main group for criteria </w:t>
      </w:r>
      <w:r w:rsidR="008739B7" w:rsidRPr="008739B7">
        <w:rPr>
          <w:rFonts w:eastAsia="SimSun" w:hint="eastAsia"/>
          <w:snapToGrid w:val="0"/>
          <w:color w:val="000000"/>
          <w:sz w:val="24"/>
          <w:szCs w:val="24"/>
          <w:lang w:val="en-US" w:eastAsia="zh-CN"/>
        </w:rPr>
        <w:t>(</w:t>
      </w:r>
      <w:r w:rsidR="008739B7" w:rsidRPr="008739B7">
        <w:rPr>
          <w:rFonts w:eastAsia="SimSun"/>
          <w:snapToGrid w:val="0"/>
          <w:color w:val="000000"/>
          <w:sz w:val="24"/>
          <w:szCs w:val="24"/>
          <w:lang w:val="en-US" w:eastAsia="zh-CN"/>
        </w:rPr>
        <w:t xml:space="preserve">entry/exit conditions) design. However, for RRM relaxation requirement (e.g., scaling factor), RAN4 can work on the RRM measurement relaxations (e.g., </w:t>
      </w:r>
      <w:r w:rsidR="008739B7">
        <w:rPr>
          <w:rFonts w:eastAsia="SimSun"/>
          <w:snapToGrid w:val="0"/>
          <w:color w:val="000000"/>
          <w:sz w:val="24"/>
          <w:szCs w:val="24"/>
          <w:lang w:val="en-US" w:eastAsia="zh-CN"/>
        </w:rPr>
        <w:t>s</w:t>
      </w:r>
      <w:r w:rsidR="008739B7" w:rsidRPr="008739B7">
        <w:rPr>
          <w:rFonts w:eastAsia="SimSun"/>
          <w:snapToGrid w:val="0"/>
          <w:color w:val="000000"/>
          <w:sz w:val="24"/>
          <w:szCs w:val="24"/>
          <w:lang w:val="en-US" w:eastAsia="zh-CN"/>
        </w:rPr>
        <w:t xml:space="preserve">caling factor) and offloading mechanisms </w:t>
      </w:r>
      <w:r w:rsidR="008739B7">
        <w:rPr>
          <w:rFonts w:eastAsia="SimSun"/>
          <w:snapToGrid w:val="0"/>
          <w:color w:val="000000"/>
          <w:sz w:val="24"/>
          <w:szCs w:val="24"/>
          <w:lang w:val="en-US" w:eastAsia="zh-CN"/>
        </w:rPr>
        <w:t>based on</w:t>
      </w:r>
      <w:r w:rsidR="008739B7" w:rsidRPr="008739B7">
        <w:rPr>
          <w:rFonts w:eastAsia="SimSun"/>
          <w:snapToGrid w:val="0"/>
          <w:color w:val="000000"/>
          <w:sz w:val="24"/>
          <w:szCs w:val="24"/>
          <w:lang w:val="en-US" w:eastAsia="zh-CN"/>
        </w:rPr>
        <w:t xml:space="preserve"> the criteria defined by RAN2.</w:t>
      </w:r>
    </w:p>
    <w:p w14:paraId="073EB96C" w14:textId="55D52716" w:rsidR="006C1BF9" w:rsidRDefault="008739B7" w:rsidP="008739B7">
      <w:pPr>
        <w:jc w:val="both"/>
        <w:rPr>
          <w:rFonts w:eastAsia="SimSun"/>
          <w:b/>
          <w:bCs/>
          <w:i/>
          <w:iCs/>
          <w:snapToGrid w:val="0"/>
          <w:color w:val="000000"/>
          <w:sz w:val="24"/>
          <w:szCs w:val="24"/>
          <w:lang w:val="en-US" w:eastAsia="zh-CN"/>
        </w:rPr>
      </w:pPr>
      <w:r w:rsidRPr="00CB63F4">
        <w:rPr>
          <w:b/>
          <w:i/>
          <w:color w:val="000000" w:themeColor="text1"/>
          <w:sz w:val="24"/>
          <w:szCs w:val="24"/>
        </w:rPr>
        <w:t xml:space="preserve">Proposal </w:t>
      </w:r>
      <w:r w:rsidR="00453869">
        <w:rPr>
          <w:b/>
          <w:i/>
          <w:color w:val="000000" w:themeColor="text1"/>
          <w:sz w:val="24"/>
          <w:szCs w:val="24"/>
        </w:rPr>
        <w:t>11</w:t>
      </w:r>
      <w:r w:rsidRPr="00CB63F4">
        <w:rPr>
          <w:b/>
          <w:i/>
          <w:color w:val="000000" w:themeColor="text1"/>
          <w:sz w:val="24"/>
          <w:szCs w:val="24"/>
        </w:rPr>
        <w:t xml:space="preserve">: </w:t>
      </w:r>
      <w:r w:rsidRPr="008739B7">
        <w:rPr>
          <w:rFonts w:eastAsia="SimSun"/>
          <w:b/>
          <w:bCs/>
          <w:i/>
          <w:iCs/>
          <w:snapToGrid w:val="0"/>
          <w:color w:val="000000"/>
          <w:sz w:val="24"/>
          <w:szCs w:val="24"/>
          <w:lang w:val="en-US" w:eastAsia="zh-CN"/>
        </w:rPr>
        <w:t xml:space="preserve">RAN2 shall be the main group for criteria </w:t>
      </w:r>
      <w:r w:rsidRPr="008739B7">
        <w:rPr>
          <w:rFonts w:eastAsia="SimSun" w:hint="eastAsia"/>
          <w:b/>
          <w:bCs/>
          <w:i/>
          <w:iCs/>
          <w:snapToGrid w:val="0"/>
          <w:color w:val="000000"/>
          <w:sz w:val="24"/>
          <w:szCs w:val="24"/>
          <w:lang w:val="en-US" w:eastAsia="zh-CN"/>
        </w:rPr>
        <w:t>(</w:t>
      </w:r>
      <w:r w:rsidRPr="008739B7">
        <w:rPr>
          <w:rFonts w:eastAsia="SimSun"/>
          <w:b/>
          <w:bCs/>
          <w:i/>
          <w:iCs/>
          <w:snapToGrid w:val="0"/>
          <w:color w:val="000000"/>
          <w:sz w:val="24"/>
          <w:szCs w:val="24"/>
          <w:lang w:val="en-US" w:eastAsia="zh-CN"/>
        </w:rPr>
        <w:t>entry/exit conditions) design</w:t>
      </w:r>
    </w:p>
    <w:p w14:paraId="2260C6A4" w14:textId="781CEDEB" w:rsidR="008739B7" w:rsidRDefault="006C1BF9" w:rsidP="008739B7">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w:t>
      </w:r>
      <w:r w:rsidR="00453869">
        <w:rPr>
          <w:rFonts w:eastAsia="SimSun"/>
          <w:b/>
          <w:bCs/>
          <w:i/>
          <w:iCs/>
          <w:snapToGrid w:val="0"/>
          <w:color w:val="000000"/>
          <w:sz w:val="24"/>
          <w:szCs w:val="24"/>
          <w:lang w:val="en-US" w:eastAsia="zh-CN"/>
        </w:rPr>
        <w:t>12</w:t>
      </w:r>
      <w:r>
        <w:rPr>
          <w:rFonts w:eastAsia="SimSun"/>
          <w:b/>
          <w:bCs/>
          <w:i/>
          <w:iCs/>
          <w:snapToGrid w:val="0"/>
          <w:color w:val="000000"/>
          <w:sz w:val="24"/>
          <w:szCs w:val="24"/>
          <w:lang w:val="en-US" w:eastAsia="zh-CN"/>
        </w:rPr>
        <w:t>:</w:t>
      </w:r>
      <w:r w:rsidR="000A3E65">
        <w:rPr>
          <w:rFonts w:eastAsia="SimSun"/>
          <w:b/>
          <w:bCs/>
          <w:i/>
          <w:iCs/>
          <w:snapToGrid w:val="0"/>
          <w:color w:val="000000"/>
          <w:sz w:val="24"/>
          <w:szCs w:val="24"/>
          <w:lang w:val="en-US" w:eastAsia="zh-CN"/>
        </w:rPr>
        <w:t xml:space="preserve"> </w:t>
      </w:r>
      <w:r w:rsidR="008739B7" w:rsidRPr="008739B7">
        <w:rPr>
          <w:rFonts w:eastAsia="SimSun"/>
          <w:b/>
          <w:bCs/>
          <w:i/>
          <w:iCs/>
          <w:snapToGrid w:val="0"/>
          <w:color w:val="000000"/>
          <w:sz w:val="24"/>
          <w:szCs w:val="24"/>
          <w:lang w:val="en-US" w:eastAsia="zh-CN"/>
        </w:rPr>
        <w:t>RAN4 can work on the RRM measurement relaxations (e.g., Scaling factor) and offloading mechanisms based on the criteria defined by RAN2.</w:t>
      </w:r>
    </w:p>
    <w:p w14:paraId="1E666143" w14:textId="77777777" w:rsidR="00453869" w:rsidRPr="0027191B" w:rsidRDefault="00453869" w:rsidP="008739B7">
      <w:pPr>
        <w:jc w:val="both"/>
        <w:rPr>
          <w:b/>
          <w:i/>
          <w:color w:val="000000" w:themeColor="text1"/>
          <w:sz w:val="24"/>
          <w:szCs w:val="24"/>
        </w:rPr>
      </w:pPr>
    </w:p>
    <w:p w14:paraId="37C126A9" w14:textId="77777777" w:rsidR="005E4EB0" w:rsidRPr="005E4EB0" w:rsidRDefault="005E4EB0" w:rsidP="005E4EB0">
      <w:pPr>
        <w:rPr>
          <w:b/>
          <w:color w:val="000000" w:themeColor="text1"/>
          <w:sz w:val="24"/>
          <w:szCs w:val="24"/>
          <w:u w:val="single"/>
          <w:lang w:eastAsia="ko-KR"/>
        </w:rPr>
      </w:pPr>
      <w:r w:rsidRPr="005E4EB0">
        <w:rPr>
          <w:b/>
          <w:color w:val="000000" w:themeColor="text1"/>
          <w:sz w:val="24"/>
          <w:szCs w:val="24"/>
          <w:u w:val="single"/>
          <w:lang w:eastAsia="ko-KR"/>
        </w:rPr>
        <w:t xml:space="preserve">Issue 1-1-6: Criteria (entry/exit conditions) for MR RRM measurement relaxation  </w:t>
      </w:r>
    </w:p>
    <w:tbl>
      <w:tblPr>
        <w:tblStyle w:val="TableGrid"/>
        <w:tblW w:w="0" w:type="auto"/>
        <w:tblLook w:val="04A0" w:firstRow="1" w:lastRow="0" w:firstColumn="1" w:lastColumn="0" w:noHBand="0" w:noVBand="1"/>
      </w:tblPr>
      <w:tblGrid>
        <w:gridCol w:w="9629"/>
      </w:tblGrid>
      <w:tr w:rsidR="00F04D91" w14:paraId="35BAC99C" w14:textId="77777777" w:rsidTr="00F04D91">
        <w:tc>
          <w:tcPr>
            <w:tcW w:w="9629" w:type="dxa"/>
          </w:tcPr>
          <w:p w14:paraId="07BB6159" w14:textId="77777777" w:rsidR="005E4EB0" w:rsidRDefault="005E4EB0" w:rsidP="005E4EB0">
            <w:pPr>
              <w:pStyle w:val="ListParagraph"/>
              <w:widowControl/>
              <w:numPr>
                <w:ilvl w:val="0"/>
                <w:numId w:val="47"/>
              </w:numPr>
              <w:autoSpaceDE/>
              <w:autoSpaceDN/>
              <w:adjustRightInd/>
              <w:spacing w:line="240" w:lineRule="auto"/>
              <w:ind w:left="720" w:firstLineChars="0"/>
              <w:rPr>
                <w:color w:val="000000" w:themeColor="text1"/>
                <w:szCs w:val="24"/>
                <w:lang w:eastAsia="zh-CN"/>
              </w:rPr>
            </w:pPr>
            <w:r>
              <w:rPr>
                <w:color w:val="000000" w:themeColor="text1"/>
                <w:szCs w:val="24"/>
                <w:lang w:eastAsia="zh-CN"/>
              </w:rPr>
              <w:t xml:space="preserve">Proposals </w:t>
            </w:r>
          </w:p>
          <w:p w14:paraId="3A923B7F" w14:textId="77777777" w:rsid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BC62E0">
              <w:rPr>
                <w:color w:val="000000" w:themeColor="text1"/>
                <w:szCs w:val="24"/>
                <w:lang w:eastAsia="zh-CN"/>
              </w:rPr>
              <w:t xml:space="preserve">P1: </w:t>
            </w:r>
            <w:r w:rsidRPr="00EA33AE">
              <w:rPr>
                <w:color w:val="000000" w:themeColor="text1"/>
                <w:szCs w:val="24"/>
                <w:lang w:eastAsia="zh-CN"/>
              </w:rPr>
              <w:t xml:space="preserve">RAN2 </w:t>
            </w:r>
            <w:r>
              <w:rPr>
                <w:color w:val="000000" w:themeColor="text1"/>
                <w:szCs w:val="24"/>
                <w:lang w:eastAsia="zh-CN"/>
              </w:rPr>
              <w:t>is</w:t>
            </w:r>
            <w:r w:rsidRPr="00EA33AE">
              <w:rPr>
                <w:color w:val="000000" w:themeColor="text1"/>
                <w:szCs w:val="24"/>
                <w:lang w:eastAsia="zh-CN"/>
              </w:rPr>
              <w:t xml:space="preserve"> be the main group </w:t>
            </w:r>
            <w:r>
              <w:rPr>
                <w:color w:val="000000" w:themeColor="text1"/>
                <w:szCs w:val="24"/>
                <w:lang w:eastAsia="zh-CN"/>
              </w:rPr>
              <w:t xml:space="preserve">for criteria </w:t>
            </w:r>
            <w:r>
              <w:rPr>
                <w:rFonts w:hint="eastAsia"/>
                <w:color w:val="000000" w:themeColor="text1"/>
                <w:szCs w:val="24"/>
                <w:lang w:eastAsia="zh-CN"/>
              </w:rPr>
              <w:t>(</w:t>
            </w:r>
            <w:r>
              <w:rPr>
                <w:color w:val="000000" w:themeColor="text1"/>
                <w:szCs w:val="24"/>
                <w:lang w:eastAsia="zh-CN"/>
              </w:rPr>
              <w:t>entry/exit conditions) design (oppo vivo Apple)</w:t>
            </w:r>
          </w:p>
          <w:p w14:paraId="17013867" w14:textId="77777777" w:rsidR="005E4EB0" w:rsidRPr="00EA33AE" w:rsidRDefault="005E4EB0" w:rsidP="005E4EB0">
            <w:pPr>
              <w:pStyle w:val="ListParagraph"/>
              <w:widowControl/>
              <w:numPr>
                <w:ilvl w:val="2"/>
                <w:numId w:val="47"/>
              </w:numPr>
              <w:autoSpaceDE/>
              <w:autoSpaceDN/>
              <w:adjustRightInd/>
              <w:spacing w:line="240" w:lineRule="auto"/>
              <w:ind w:firstLineChars="0"/>
              <w:rPr>
                <w:color w:val="000000" w:themeColor="text1"/>
                <w:szCs w:val="24"/>
                <w:lang w:eastAsia="zh-CN"/>
              </w:rPr>
            </w:pPr>
            <w:r w:rsidRPr="00BF5ED7">
              <w:rPr>
                <w:color w:val="000000" w:themeColor="text1"/>
                <w:szCs w:val="24"/>
                <w:lang w:eastAsia="zh-CN"/>
              </w:rPr>
              <w:t>RAN4 can work on the RRM measurement relaxations (e.g., Scaling factor) and offloading mechanisms based on the criteria defined by RAN2.</w:t>
            </w:r>
            <w:r>
              <w:rPr>
                <w:color w:val="000000" w:themeColor="text1"/>
                <w:szCs w:val="24"/>
                <w:lang w:eastAsia="zh-CN"/>
              </w:rPr>
              <w:t xml:space="preserve"> (Apple)</w:t>
            </w:r>
          </w:p>
          <w:p w14:paraId="24DD82EA" w14:textId="77777777" w:rsidR="005E4EB0" w:rsidRPr="00564C87" w:rsidRDefault="005E4EB0" w:rsidP="005E4EB0">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P2: </w:t>
            </w:r>
            <w:r w:rsidRPr="00564C87">
              <w:rPr>
                <w:color w:val="000000" w:themeColor="text1"/>
                <w:szCs w:val="24"/>
                <w:lang w:eastAsia="zh-CN"/>
              </w:rPr>
              <w:t>RAN4 should</w:t>
            </w:r>
            <w:r w:rsidRPr="00564C87">
              <w:rPr>
                <w:rFonts w:hint="eastAsia"/>
                <w:color w:val="000000" w:themeColor="text1"/>
                <w:szCs w:val="24"/>
                <w:lang w:eastAsia="zh-CN"/>
              </w:rPr>
              <w:t xml:space="preserve"> firstly</w:t>
            </w:r>
            <w:r w:rsidRPr="00564C87">
              <w:rPr>
                <w:color w:val="000000" w:themeColor="text1"/>
                <w:szCs w:val="24"/>
                <w:lang w:eastAsia="zh-CN"/>
              </w:rPr>
              <w:t xml:space="preserve"> </w:t>
            </w:r>
            <w:r w:rsidRPr="00564C87">
              <w:rPr>
                <w:rFonts w:hint="eastAsia"/>
                <w:color w:val="000000" w:themeColor="text1"/>
                <w:szCs w:val="24"/>
                <w:lang w:eastAsia="zh-CN"/>
              </w:rPr>
              <w:t>discuss</w:t>
            </w:r>
            <w:r w:rsidRPr="00564C87">
              <w:rPr>
                <w:color w:val="000000" w:themeColor="text1"/>
                <w:szCs w:val="24"/>
                <w:lang w:eastAsia="zh-CN"/>
              </w:rPr>
              <w:t xml:space="preserve"> </w:t>
            </w:r>
            <w:r w:rsidRPr="00564C87">
              <w:rPr>
                <w:rFonts w:hint="eastAsia"/>
                <w:color w:val="000000" w:themeColor="text1"/>
                <w:szCs w:val="24"/>
                <w:lang w:eastAsia="zh-CN"/>
              </w:rPr>
              <w:t>t</w:t>
            </w:r>
            <w:r w:rsidRPr="00564C87">
              <w:rPr>
                <w:color w:val="000000" w:themeColor="text1"/>
                <w:szCs w:val="24"/>
                <w:lang w:eastAsia="zh-CN"/>
              </w:rPr>
              <w:t xml:space="preserve">he meaning of MR RRM measurement relaxation on which </w:t>
            </w:r>
            <w:r w:rsidRPr="00564C87">
              <w:rPr>
                <w:rFonts w:hint="eastAsia"/>
                <w:color w:val="000000" w:themeColor="text1"/>
                <w:szCs w:val="24"/>
                <w:lang w:eastAsia="zh-CN"/>
              </w:rPr>
              <w:t>phase</w:t>
            </w:r>
            <w:r w:rsidRPr="00564C87">
              <w:rPr>
                <w:color w:val="000000" w:themeColor="text1"/>
                <w:szCs w:val="24"/>
                <w:lang w:eastAsia="zh-CN"/>
              </w:rPr>
              <w:t xml:space="preserve">s </w:t>
            </w:r>
            <w:r w:rsidRPr="00564C87">
              <w:rPr>
                <w:rFonts w:hint="eastAsia"/>
                <w:color w:val="000000" w:themeColor="text1"/>
                <w:szCs w:val="24"/>
                <w:lang w:eastAsia="zh-CN"/>
              </w:rPr>
              <w:t xml:space="preserve">and what </w:t>
            </w:r>
            <w:r w:rsidRPr="00564C87">
              <w:rPr>
                <w:color w:val="000000" w:themeColor="text1"/>
                <w:szCs w:val="24"/>
                <w:lang w:eastAsia="zh-CN"/>
              </w:rPr>
              <w:t>purpose</w:t>
            </w:r>
            <w:r w:rsidRPr="00564C87">
              <w:rPr>
                <w:rFonts w:hint="eastAsia"/>
                <w:color w:val="000000" w:themeColor="text1"/>
                <w:szCs w:val="24"/>
                <w:lang w:eastAsia="zh-CN"/>
              </w:rPr>
              <w:t>s</w:t>
            </w:r>
            <w:r w:rsidRPr="00564C87">
              <w:rPr>
                <w:color w:val="000000" w:themeColor="text1"/>
                <w:szCs w:val="24"/>
                <w:lang w:eastAsia="zh-CN"/>
              </w:rPr>
              <w:t xml:space="preserve"> are included</w:t>
            </w:r>
            <w:r w:rsidRPr="00564C87">
              <w:rPr>
                <w:rFonts w:hint="eastAsia"/>
                <w:color w:val="000000" w:themeColor="text1"/>
                <w:szCs w:val="24"/>
                <w:lang w:eastAsia="zh-CN"/>
              </w:rPr>
              <w:t xml:space="preserve"> for </w:t>
            </w:r>
            <w:r w:rsidRPr="00564C87">
              <w:rPr>
                <w:color w:val="000000" w:themeColor="text1"/>
                <w:szCs w:val="24"/>
                <w:lang w:eastAsia="zh-CN"/>
              </w:rPr>
              <w:t>RRM relaxation in the entire procedure</w:t>
            </w:r>
            <w:r w:rsidRPr="00564C87">
              <w:rPr>
                <w:rFonts w:hint="eastAsia"/>
                <w:color w:val="000000" w:themeColor="text1"/>
                <w:szCs w:val="24"/>
                <w:lang w:eastAsia="zh-CN"/>
              </w:rPr>
              <w:t xml:space="preserve">, i.e. for cell selection/reselection or handover, for serving cell </w:t>
            </w:r>
            <w:r w:rsidRPr="00564C87">
              <w:rPr>
                <w:color w:val="000000" w:themeColor="text1"/>
                <w:szCs w:val="24"/>
                <w:lang w:eastAsia="zh-CN"/>
              </w:rPr>
              <w:t>measurement</w:t>
            </w:r>
            <w:r w:rsidRPr="00564C87">
              <w:rPr>
                <w:rFonts w:hint="eastAsia"/>
                <w:color w:val="000000" w:themeColor="text1"/>
                <w:szCs w:val="24"/>
                <w:lang w:eastAsia="zh-CN"/>
              </w:rPr>
              <w:t xml:space="preserve"> or neighbor cell </w:t>
            </w:r>
            <w:r w:rsidRPr="00564C87">
              <w:rPr>
                <w:color w:val="000000" w:themeColor="text1"/>
                <w:szCs w:val="24"/>
                <w:lang w:eastAsia="zh-CN"/>
              </w:rPr>
              <w:t>measurement</w:t>
            </w:r>
            <w:r w:rsidRPr="00564C87">
              <w:rPr>
                <w:rFonts w:hint="eastAsia"/>
                <w:color w:val="000000" w:themeColor="text1"/>
                <w:szCs w:val="24"/>
                <w:lang w:eastAsia="zh-CN"/>
              </w:rPr>
              <w:t>, etc.</w:t>
            </w:r>
            <w:r>
              <w:rPr>
                <w:color w:val="000000" w:themeColor="text1"/>
                <w:szCs w:val="24"/>
                <w:lang w:eastAsia="zh-CN"/>
              </w:rPr>
              <w:t xml:space="preserve"> (CATT)</w:t>
            </w:r>
          </w:p>
          <w:p w14:paraId="60F40706" w14:textId="77777777" w:rsidR="005E4EB0" w:rsidRPr="00035789" w:rsidRDefault="005E4EB0" w:rsidP="005E4EB0">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P3:</w:t>
            </w:r>
            <w:r w:rsidRPr="004C6A29">
              <w:rPr>
                <w:lang w:eastAsia="ko-KR"/>
              </w:rPr>
              <w:t xml:space="preserve"> </w:t>
            </w:r>
            <w:r>
              <w:rPr>
                <w:lang w:eastAsia="ko-KR"/>
              </w:rPr>
              <w:t>RAN4 to discuss and provide input to RAN2 such as possible serving/</w:t>
            </w:r>
            <w:proofErr w:type="spellStart"/>
            <w:r>
              <w:rPr>
                <w:lang w:eastAsia="ko-KR"/>
              </w:rPr>
              <w:t>neighbour</w:t>
            </w:r>
            <w:proofErr w:type="spellEnd"/>
            <w:r>
              <w:rPr>
                <w:lang w:eastAsia="ko-KR"/>
              </w:rPr>
              <w:t xml:space="preserve"> measurement </w:t>
            </w:r>
            <w:proofErr w:type="spellStart"/>
            <w:r>
              <w:rPr>
                <w:lang w:eastAsia="ko-KR"/>
              </w:rPr>
              <w:t>relaxzation</w:t>
            </w:r>
            <w:proofErr w:type="spellEnd"/>
            <w:r>
              <w:rPr>
                <w:lang w:eastAsia="ko-KR"/>
              </w:rPr>
              <w:t xml:space="preserve"> conditions or which receiver (i.e., MR or LP-WUR) to base it on </w:t>
            </w:r>
            <w:r>
              <w:rPr>
                <w:rFonts w:hint="eastAsia"/>
                <w:lang w:eastAsia="ko-KR"/>
              </w:rPr>
              <w:t xml:space="preserve">for MR </w:t>
            </w:r>
            <w:r>
              <w:rPr>
                <w:lang w:eastAsia="ko-KR"/>
              </w:rPr>
              <w:t xml:space="preserve">based </w:t>
            </w:r>
            <w:r>
              <w:rPr>
                <w:rFonts w:hint="eastAsia"/>
                <w:lang w:eastAsia="ko-KR"/>
              </w:rPr>
              <w:t>RRM measurement relaxation</w:t>
            </w:r>
            <w:r>
              <w:rPr>
                <w:lang w:eastAsia="ko-KR"/>
              </w:rPr>
              <w:t xml:space="preserve"> (LG)</w:t>
            </w:r>
          </w:p>
          <w:p w14:paraId="0CBE5DFB" w14:textId="77777777" w:rsid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rFonts w:hint="eastAsia"/>
                <w:color w:val="000000" w:themeColor="text1"/>
                <w:szCs w:val="24"/>
                <w:lang w:eastAsia="zh-CN"/>
              </w:rPr>
              <w:t>P3a:</w:t>
            </w:r>
            <w:r>
              <w:rPr>
                <w:color w:val="000000" w:themeColor="text1"/>
                <w:szCs w:val="24"/>
                <w:lang w:eastAsia="zh-CN"/>
              </w:rPr>
              <w:t xml:space="preserve"> </w:t>
            </w:r>
            <w:r w:rsidRPr="009E6D4C">
              <w:rPr>
                <w:color w:val="000000" w:themeColor="text1"/>
                <w:szCs w:val="24"/>
                <w:lang w:eastAsia="zh-CN"/>
              </w:rPr>
              <w:t>RAN4 shall lead the discussion regarding criterion or scenario (entry/exit condition) for LP-WUR measurement and MR RRM measurement relaxation with the involvement of RAN1 and RAN2 (Samsung)</w:t>
            </w:r>
          </w:p>
          <w:p w14:paraId="7E280FC4" w14:textId="77777777" w:rsidR="005E4EB0" w:rsidRPr="00366B06" w:rsidRDefault="005E4EB0" w:rsidP="005E4EB0">
            <w:pPr>
              <w:pStyle w:val="ListParagraph"/>
              <w:widowControl/>
              <w:numPr>
                <w:ilvl w:val="2"/>
                <w:numId w:val="47"/>
              </w:numPr>
              <w:autoSpaceDE/>
              <w:autoSpaceDN/>
              <w:adjustRightInd/>
              <w:spacing w:line="240" w:lineRule="auto"/>
              <w:ind w:firstLineChars="0"/>
              <w:rPr>
                <w:color w:val="000000" w:themeColor="text1"/>
                <w:szCs w:val="24"/>
                <w:lang w:eastAsia="zh-CN"/>
              </w:rPr>
            </w:pPr>
            <w:r w:rsidRPr="00366B06">
              <w:rPr>
                <w:color w:val="000000" w:themeColor="text1"/>
                <w:szCs w:val="24"/>
                <w:lang w:eastAsia="zh-CN"/>
              </w:rPr>
              <w:lastRenderedPageBreak/>
              <w:t xml:space="preserve">RAN4 shall further discuss the applicable side condition /scenario with corresponding assumption on MR serving cell measurement, MR </w:t>
            </w:r>
            <w:proofErr w:type="spellStart"/>
            <w:r w:rsidRPr="00366B06">
              <w:rPr>
                <w:color w:val="000000" w:themeColor="text1"/>
                <w:szCs w:val="24"/>
                <w:lang w:eastAsia="zh-CN"/>
              </w:rPr>
              <w:t>neighbouring</w:t>
            </w:r>
            <w:proofErr w:type="spellEnd"/>
            <w:r w:rsidRPr="00366B06">
              <w:rPr>
                <w:color w:val="000000" w:themeColor="text1"/>
                <w:szCs w:val="24"/>
                <w:lang w:eastAsia="zh-CN"/>
              </w:rPr>
              <w:t xml:space="preserve"> cell measurement and LP-WUR measurement as a package</w:t>
            </w:r>
          </w:p>
          <w:p w14:paraId="20353EE6" w14:textId="5BEC22FA" w:rsidR="00F04D91" w:rsidRPr="005E4EB0" w:rsidRDefault="005E4EB0" w:rsidP="005E4EB0">
            <w:pPr>
              <w:pStyle w:val="ListParagraph"/>
              <w:widowControl/>
              <w:numPr>
                <w:ilvl w:val="3"/>
                <w:numId w:val="47"/>
              </w:numPr>
              <w:autoSpaceDE/>
              <w:autoSpaceDN/>
              <w:adjustRightInd/>
              <w:spacing w:line="240" w:lineRule="auto"/>
              <w:ind w:firstLineChars="0"/>
              <w:rPr>
                <w:color w:val="000000" w:themeColor="text1"/>
                <w:szCs w:val="24"/>
                <w:lang w:eastAsia="zh-CN"/>
              </w:rPr>
            </w:pPr>
            <w:r w:rsidRPr="00366B06">
              <w:rPr>
                <w:color w:val="000000" w:themeColor="text1"/>
                <w:szCs w:val="24"/>
                <w:lang w:eastAsia="zh-CN"/>
              </w:rPr>
              <w:t xml:space="preserve">It’s not precluded multiple states can be introduced with different assumption on side condition </w:t>
            </w:r>
          </w:p>
        </w:tc>
      </w:tr>
    </w:tbl>
    <w:p w14:paraId="281F6500" w14:textId="2E8D10B5" w:rsidR="006C1BF9" w:rsidRDefault="006C1BF9" w:rsidP="00F4730D">
      <w:pPr>
        <w:rPr>
          <w:bCs/>
          <w:color w:val="000000" w:themeColor="text1"/>
          <w:sz w:val="24"/>
          <w:szCs w:val="24"/>
          <w:lang w:val="en-US" w:eastAsia="zh-CN"/>
        </w:rPr>
      </w:pPr>
      <w:r w:rsidRPr="006C1BF9">
        <w:rPr>
          <w:bCs/>
          <w:color w:val="000000" w:themeColor="text1"/>
          <w:sz w:val="24"/>
          <w:szCs w:val="24"/>
          <w:lang w:val="en-US" w:eastAsia="zh-CN"/>
        </w:rPr>
        <w:lastRenderedPageBreak/>
        <w:t xml:space="preserve">Similar as the discussion in issue </w:t>
      </w:r>
      <w:r w:rsidR="005E4EB0">
        <w:rPr>
          <w:bCs/>
          <w:color w:val="000000" w:themeColor="text1"/>
          <w:sz w:val="24"/>
          <w:szCs w:val="24"/>
          <w:lang w:val="en-US" w:eastAsia="zh-CN"/>
        </w:rPr>
        <w:t>1-1-5</w:t>
      </w:r>
      <w:r w:rsidRPr="006C1BF9">
        <w:rPr>
          <w:bCs/>
          <w:color w:val="000000" w:themeColor="text1"/>
          <w:sz w:val="24"/>
          <w:szCs w:val="24"/>
          <w:lang w:val="en-US" w:eastAsia="zh-CN"/>
        </w:rPr>
        <w:t>, we also think RAN2 shall be the main group for criteria design.</w:t>
      </w:r>
    </w:p>
    <w:p w14:paraId="04AA3203" w14:textId="77777777" w:rsidR="005E4EB0" w:rsidRDefault="005E4EB0" w:rsidP="00F4730D">
      <w:pPr>
        <w:rPr>
          <w:bCs/>
          <w:color w:val="000000" w:themeColor="text1"/>
          <w:sz w:val="24"/>
          <w:szCs w:val="24"/>
          <w:lang w:val="en-US" w:eastAsia="zh-CN"/>
        </w:rPr>
      </w:pPr>
    </w:p>
    <w:p w14:paraId="3C32B782" w14:textId="77777777" w:rsidR="005E4EB0" w:rsidRPr="005E4EB0" w:rsidRDefault="005E4EB0" w:rsidP="005E4EB0">
      <w:pPr>
        <w:rPr>
          <w:b/>
          <w:color w:val="000000" w:themeColor="text1"/>
          <w:sz w:val="24"/>
          <w:szCs w:val="24"/>
          <w:u w:val="single"/>
          <w:lang w:eastAsia="ko-KR"/>
        </w:rPr>
      </w:pPr>
      <w:r w:rsidRPr="005E4EB0">
        <w:rPr>
          <w:b/>
          <w:color w:val="000000" w:themeColor="text1"/>
          <w:sz w:val="24"/>
          <w:szCs w:val="24"/>
          <w:u w:val="single"/>
          <w:lang w:eastAsia="ko-KR"/>
        </w:rPr>
        <w:t>Issue 1-1-7: Criteria (entry/exit conditions) for LP-WUS monitoring</w:t>
      </w:r>
    </w:p>
    <w:tbl>
      <w:tblPr>
        <w:tblStyle w:val="TableGrid"/>
        <w:tblW w:w="0" w:type="auto"/>
        <w:tblLook w:val="04A0" w:firstRow="1" w:lastRow="0" w:firstColumn="1" w:lastColumn="0" w:noHBand="0" w:noVBand="1"/>
      </w:tblPr>
      <w:tblGrid>
        <w:gridCol w:w="9629"/>
      </w:tblGrid>
      <w:tr w:rsidR="005E4EB0" w14:paraId="1173AB32" w14:textId="77777777" w:rsidTr="005E4EB0">
        <w:tc>
          <w:tcPr>
            <w:tcW w:w="9629" w:type="dxa"/>
          </w:tcPr>
          <w:p w14:paraId="3353A435" w14:textId="77777777" w:rsidR="005E4EB0" w:rsidRPr="005E4EB0" w:rsidRDefault="005E4EB0" w:rsidP="005E4EB0">
            <w:pPr>
              <w:pStyle w:val="ListParagraph"/>
              <w:widowControl/>
              <w:numPr>
                <w:ilvl w:val="0"/>
                <w:numId w:val="47"/>
              </w:numPr>
              <w:autoSpaceDE/>
              <w:autoSpaceDN/>
              <w:adjustRightInd/>
              <w:spacing w:line="240" w:lineRule="auto"/>
              <w:ind w:left="720" w:firstLineChars="0"/>
              <w:rPr>
                <w:color w:val="000000" w:themeColor="text1"/>
                <w:sz w:val="20"/>
                <w:szCs w:val="20"/>
                <w:lang w:eastAsia="zh-CN"/>
              </w:rPr>
            </w:pPr>
            <w:r w:rsidRPr="005E4EB0">
              <w:rPr>
                <w:color w:val="000000" w:themeColor="text1"/>
                <w:sz w:val="20"/>
                <w:szCs w:val="20"/>
                <w:lang w:eastAsia="zh-CN"/>
              </w:rPr>
              <w:t xml:space="preserve">Proposals </w:t>
            </w:r>
          </w:p>
          <w:p w14:paraId="2ACF4937"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P1: RAN4’s involvement on entry/exit conditions for LP-WUS monitoring can be triggered by other groups if necessary (Apple)</w:t>
            </w:r>
          </w:p>
          <w:p w14:paraId="6D389327"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P2: For Entry/exit condition for LP-WUS monitoring, the performance of miss detection rate on LP-WUS can be considered as side condition in addition to RSRP and RSRQ (Samsung)</w:t>
            </w:r>
          </w:p>
          <w:p w14:paraId="2E7226A5"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P3-1: The entry/exit conditions for LP-WUR measurement should be consistent with the entry/exit conditions LP-WUS monitoring (</w:t>
            </w:r>
            <w:proofErr w:type="spellStart"/>
            <w:r w:rsidRPr="005E4EB0">
              <w:rPr>
                <w:color w:val="000000" w:themeColor="text1"/>
                <w:sz w:val="20"/>
                <w:szCs w:val="20"/>
                <w:lang w:eastAsia="zh-CN"/>
              </w:rPr>
              <w:t>xiaomi</w:t>
            </w:r>
            <w:proofErr w:type="spellEnd"/>
            <w:r w:rsidRPr="005E4EB0">
              <w:rPr>
                <w:color w:val="000000" w:themeColor="text1"/>
                <w:sz w:val="20"/>
                <w:szCs w:val="20"/>
                <w:lang w:eastAsia="zh-CN"/>
              </w:rPr>
              <w:t>)</w:t>
            </w:r>
          </w:p>
          <w:p w14:paraId="6C415BEF"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P3-2: T</w:t>
            </w:r>
            <w:r w:rsidRPr="005E4EB0">
              <w:rPr>
                <w:rFonts w:hint="eastAsia"/>
                <w:color w:val="000000" w:themeColor="text1"/>
                <w:sz w:val="20"/>
                <w:szCs w:val="20"/>
                <w:lang w:eastAsia="zh-CN"/>
              </w:rPr>
              <w:t>he entry/exit condition for LP-WUS monitoring and the entry/exit condition for LP-WUR measurement should be considered jointly.</w:t>
            </w:r>
            <w:r w:rsidRPr="005E4EB0">
              <w:rPr>
                <w:color w:val="000000" w:themeColor="text1"/>
                <w:sz w:val="20"/>
                <w:szCs w:val="20"/>
                <w:lang w:eastAsia="zh-CN"/>
              </w:rPr>
              <w:t>(CMCC)</w:t>
            </w:r>
          </w:p>
          <w:p w14:paraId="2270D16B"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P3-3: Same criteria and same/different entry/exit conditions can be used for LP-WUS monitoring and LP-WUR RRM measurement. (vivo)</w:t>
            </w:r>
          </w:p>
          <w:p w14:paraId="5D1EB76F"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sz w:val="20"/>
                <w:szCs w:val="20"/>
                <w:lang w:eastAsia="ko-KR"/>
              </w:rPr>
            </w:pPr>
            <w:r w:rsidRPr="005E4EB0">
              <w:rPr>
                <w:sz w:val="20"/>
                <w:szCs w:val="20"/>
                <w:lang w:eastAsia="ko-KR"/>
              </w:rPr>
              <w:t>P3-4: RAN4 to confirm that same entry/exit condition for LP-WUS monitoring applies for serving cell RRM measurement offloading (from MR to LP-WUR). (HW)</w:t>
            </w:r>
          </w:p>
          <w:p w14:paraId="7E6FF4B0" w14:textId="77777777" w:rsidR="005E4EB0" w:rsidRPr="005E4EB0" w:rsidRDefault="005E4EB0" w:rsidP="005E4EB0">
            <w:pPr>
              <w:pStyle w:val="ListParagraph"/>
              <w:autoSpaceDE/>
              <w:autoSpaceDN/>
              <w:adjustRightInd/>
              <w:spacing w:line="240" w:lineRule="auto"/>
              <w:ind w:left="1440" w:firstLineChars="0" w:firstLine="264"/>
              <w:rPr>
                <w:sz w:val="20"/>
                <w:szCs w:val="20"/>
                <w:lang w:eastAsia="ko-KR"/>
              </w:rPr>
            </w:pPr>
            <w:r w:rsidRPr="005E4EB0">
              <w:rPr>
                <w:sz w:val="20"/>
                <w:szCs w:val="20"/>
                <w:lang w:eastAsia="ko-KR"/>
              </w:rPr>
              <w:t xml:space="preserve">Notes: MR measurements results shall be larger than the threshold and satisfy the related MR relaxation conditions. (ZTE)  </w:t>
            </w:r>
          </w:p>
          <w:p w14:paraId="280AFC33"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5E4EB0">
              <w:rPr>
                <w:color w:val="000000" w:themeColor="text1"/>
                <w:sz w:val="20"/>
                <w:szCs w:val="20"/>
                <w:lang w:eastAsia="zh-CN"/>
              </w:rPr>
              <w:t>P4:</w:t>
            </w:r>
            <w:r w:rsidRPr="005E4EB0">
              <w:rPr>
                <w:sz w:val="20"/>
                <w:szCs w:val="20"/>
                <w:lang w:eastAsia="ko-KR"/>
              </w:rPr>
              <w:t xml:space="preserve"> If there are other conditions that should be considered such as UE mobility besides serving cell RRM measurement for measurement offloading from MR to LP-WUR, RAN4 needs to provide input to RAN2 (LG)</w:t>
            </w:r>
          </w:p>
          <w:p w14:paraId="4879F889" w14:textId="77777777" w:rsidR="005E4EB0" w:rsidRPr="005E4EB0" w:rsidRDefault="005E4EB0" w:rsidP="005E4EB0">
            <w:pPr>
              <w:pStyle w:val="ListParagraph"/>
              <w:widowControl/>
              <w:numPr>
                <w:ilvl w:val="1"/>
                <w:numId w:val="47"/>
              </w:numPr>
              <w:autoSpaceDE/>
              <w:autoSpaceDN/>
              <w:adjustRightInd/>
              <w:spacing w:line="240" w:lineRule="auto"/>
              <w:ind w:left="1440" w:firstLineChars="0"/>
              <w:rPr>
                <w:sz w:val="20"/>
                <w:szCs w:val="20"/>
                <w:lang w:eastAsia="ko-KR"/>
              </w:rPr>
            </w:pPr>
            <w:r w:rsidRPr="005E4EB0">
              <w:rPr>
                <w:sz w:val="20"/>
                <w:szCs w:val="20"/>
                <w:lang w:eastAsia="ko-KR"/>
              </w:rPr>
              <w:t>P5: For the entry/exit conditions for LP-WUS monitoring, the threshold for the serving cell measurement performed by MR or LR shall be decided by RAN4 (ZTE)</w:t>
            </w:r>
          </w:p>
          <w:p w14:paraId="0A40689A" w14:textId="77777777" w:rsidR="005E4EB0" w:rsidRPr="005E4EB0" w:rsidRDefault="005E4EB0" w:rsidP="005E4EB0">
            <w:pPr>
              <w:spacing w:after="0"/>
              <w:rPr>
                <w:rFonts w:eastAsiaTheme="minorEastAsia"/>
                <w:i/>
                <w:color w:val="000000" w:themeColor="text1"/>
                <w:lang w:val="en-US" w:eastAsia="zh-CN"/>
              </w:rPr>
            </w:pPr>
            <w:r w:rsidRPr="005E4EB0">
              <w:rPr>
                <w:rFonts w:eastAsiaTheme="minorEastAsia"/>
                <w:i/>
                <w:color w:val="000000" w:themeColor="text1"/>
                <w:lang w:val="en-US" w:eastAsia="zh-CN"/>
              </w:rPr>
              <w:t xml:space="preserve">Recommendations: </w:t>
            </w:r>
          </w:p>
          <w:p w14:paraId="63F9A4B3" w14:textId="77777777" w:rsidR="005E4EB0" w:rsidRPr="005E4EB0" w:rsidRDefault="005E4EB0" w:rsidP="005E4EB0">
            <w:pPr>
              <w:spacing w:after="0"/>
              <w:rPr>
                <w:rFonts w:eastAsiaTheme="minorEastAsia"/>
                <w:i/>
                <w:color w:val="000000" w:themeColor="text1"/>
                <w:lang w:val="en-US" w:eastAsia="zh-CN"/>
              </w:rPr>
            </w:pPr>
            <w:r w:rsidRPr="005E4EB0">
              <w:rPr>
                <w:rFonts w:eastAsiaTheme="minorEastAsia"/>
                <w:i/>
                <w:color w:val="000000" w:themeColor="text1"/>
                <w:lang w:val="en-US" w:eastAsia="zh-CN"/>
              </w:rPr>
              <w:t xml:space="preserve">Suggest </w:t>
            </w:r>
            <w:proofErr w:type="gramStart"/>
            <w:r w:rsidRPr="005E4EB0">
              <w:rPr>
                <w:rFonts w:eastAsiaTheme="minorEastAsia"/>
                <w:i/>
                <w:color w:val="000000" w:themeColor="text1"/>
                <w:lang w:val="en-US" w:eastAsia="zh-CN"/>
              </w:rPr>
              <w:t>to check</w:t>
            </w:r>
            <w:proofErr w:type="gramEnd"/>
            <w:r w:rsidRPr="005E4EB0">
              <w:rPr>
                <w:rFonts w:eastAsiaTheme="minorEastAsia"/>
                <w:i/>
                <w:color w:val="000000" w:themeColor="text1"/>
                <w:lang w:val="en-US" w:eastAsia="zh-CN"/>
              </w:rPr>
              <w:t xml:space="preserve"> whether the following top level description:</w:t>
            </w:r>
          </w:p>
          <w:p w14:paraId="1C9EC18B" w14:textId="76639910" w:rsidR="005E4EB0" w:rsidRPr="005E4EB0" w:rsidRDefault="005E4EB0" w:rsidP="005E4EB0">
            <w:pPr>
              <w:spacing w:after="0"/>
              <w:ind w:firstLine="284"/>
              <w:rPr>
                <w:rFonts w:eastAsiaTheme="minorEastAsia"/>
                <w:i/>
                <w:color w:val="000000" w:themeColor="text1"/>
                <w:lang w:val="en-US" w:eastAsia="zh-CN"/>
              </w:rPr>
            </w:pPr>
            <w:r w:rsidRPr="005E4EB0">
              <w:rPr>
                <w:rFonts w:eastAsiaTheme="minorEastAsia"/>
                <w:i/>
                <w:color w:val="000000" w:themeColor="text1"/>
                <w:lang w:val="en-US" w:eastAsia="zh-CN"/>
              </w:rPr>
              <w:t>LP-WUR monitoring is triggered no later than one of cases identified in issue 1-1-2</w:t>
            </w:r>
          </w:p>
        </w:tc>
      </w:tr>
    </w:tbl>
    <w:p w14:paraId="02B689BB" w14:textId="77777777" w:rsidR="005E4EB0" w:rsidRDefault="005E4EB0" w:rsidP="00F4730D">
      <w:pPr>
        <w:rPr>
          <w:bCs/>
          <w:color w:val="000000" w:themeColor="text1"/>
          <w:sz w:val="24"/>
          <w:szCs w:val="24"/>
          <w:lang w:val="en-US" w:eastAsia="zh-CN"/>
        </w:rPr>
      </w:pPr>
    </w:p>
    <w:p w14:paraId="2DFCAE8D" w14:textId="77777777" w:rsidR="00811538" w:rsidRDefault="00811538" w:rsidP="00811538">
      <w:pPr>
        <w:rPr>
          <w:color w:val="000000"/>
          <w:sz w:val="24"/>
          <w:szCs w:val="24"/>
          <w:lang w:val="en-US" w:eastAsia="zh-CN"/>
        </w:rPr>
      </w:pPr>
      <w:r w:rsidRPr="00E277A7">
        <w:rPr>
          <w:color w:val="000000"/>
          <w:sz w:val="24"/>
          <w:szCs w:val="24"/>
          <w:lang w:val="en-US" w:eastAsia="zh-CN"/>
        </w:rPr>
        <w:t>In last RAN2 #12</w:t>
      </w:r>
      <w:r>
        <w:rPr>
          <w:color w:val="000000"/>
          <w:sz w:val="24"/>
          <w:szCs w:val="24"/>
          <w:lang w:val="en-US" w:eastAsia="zh-CN"/>
        </w:rPr>
        <w:t>6</w:t>
      </w:r>
      <w:r w:rsidRPr="00E277A7">
        <w:rPr>
          <w:color w:val="000000"/>
          <w:sz w:val="24"/>
          <w:szCs w:val="24"/>
          <w:lang w:val="en-US" w:eastAsia="zh-CN"/>
        </w:rPr>
        <w:t xml:space="preserve"> meeting, it was agreed that</w:t>
      </w:r>
      <w:r>
        <w:rPr>
          <w:color w:val="000000"/>
          <w:sz w:val="24"/>
          <w:szCs w:val="24"/>
          <w:lang w:val="en-US" w:eastAsia="zh-CN"/>
        </w:rPr>
        <w:t>,</w:t>
      </w:r>
    </w:p>
    <w:tbl>
      <w:tblPr>
        <w:tblStyle w:val="TableGrid"/>
        <w:tblW w:w="0" w:type="auto"/>
        <w:tblLook w:val="04A0" w:firstRow="1" w:lastRow="0" w:firstColumn="1" w:lastColumn="0" w:noHBand="0" w:noVBand="1"/>
      </w:tblPr>
      <w:tblGrid>
        <w:gridCol w:w="9629"/>
      </w:tblGrid>
      <w:tr w:rsidR="00811538" w14:paraId="0C61BAF6" w14:textId="77777777" w:rsidTr="00990DCD">
        <w:tc>
          <w:tcPr>
            <w:tcW w:w="9629" w:type="dxa"/>
          </w:tcPr>
          <w:p w14:paraId="51C12D2A" w14:textId="77777777" w:rsidR="00811538" w:rsidRPr="00811538" w:rsidRDefault="00811538" w:rsidP="00990DCD">
            <w:pPr>
              <w:pStyle w:val="Agreement"/>
              <w:numPr>
                <w:ilvl w:val="0"/>
                <w:numId w:val="77"/>
              </w:numPr>
              <w:tabs>
                <w:tab w:val="clear" w:pos="1800"/>
              </w:tabs>
              <w:rPr>
                <w:b w:val="0"/>
                <w:bCs/>
                <w:highlight w:val="yellow"/>
              </w:rPr>
            </w:pPr>
            <w:r w:rsidRPr="00811538">
              <w:rPr>
                <w:b w:val="0"/>
                <w:bCs/>
                <w:highlight w:val="yellow"/>
              </w:rPr>
              <w:t xml:space="preserve">RAN2 will further discuss the details about LP-WUS monitoring entry/exit conditions based on RAN1’s existing working assumptions. </w:t>
            </w:r>
          </w:p>
          <w:p w14:paraId="7AEE8B35" w14:textId="77777777" w:rsidR="00811538" w:rsidRPr="006241A9" w:rsidRDefault="00811538" w:rsidP="00990DCD">
            <w:pPr>
              <w:pStyle w:val="ListParagraph"/>
              <w:widowControl/>
              <w:numPr>
                <w:ilvl w:val="0"/>
                <w:numId w:val="77"/>
              </w:numPr>
              <w:autoSpaceDE/>
              <w:autoSpaceDN/>
              <w:adjustRightInd/>
              <w:spacing w:before="60" w:line="240" w:lineRule="auto"/>
              <w:ind w:firstLineChars="0"/>
              <w:rPr>
                <w:rFonts w:ascii="Arial" w:eastAsia="MS Mincho" w:hAnsi="Arial"/>
                <w:bCs/>
                <w:sz w:val="20"/>
                <w:lang w:val="en-GB" w:eastAsia="en-GB"/>
              </w:rPr>
            </w:pPr>
            <w:r w:rsidRPr="006241A9">
              <w:rPr>
                <w:rFonts w:ascii="Arial" w:eastAsia="MS Mincho" w:hAnsi="Arial"/>
                <w:bCs/>
                <w:sz w:val="20"/>
                <w:lang w:val="en-GB" w:eastAsia="en-GB"/>
              </w:rPr>
              <w:t>The LP-WUS related configuration in SIB at least include the following information for IDLE/INACTIVE:</w:t>
            </w:r>
          </w:p>
          <w:p w14:paraId="2C5F6020" w14:textId="77777777" w:rsidR="00811538" w:rsidRPr="006241A9" w:rsidRDefault="00811538" w:rsidP="00990DCD">
            <w:pPr>
              <w:pStyle w:val="ListParagraph"/>
              <w:widowControl/>
              <w:numPr>
                <w:ilvl w:val="0"/>
                <w:numId w:val="53"/>
              </w:numPr>
              <w:autoSpaceDE/>
              <w:autoSpaceDN/>
              <w:adjustRightInd/>
              <w:spacing w:before="60" w:line="240" w:lineRule="auto"/>
              <w:ind w:firstLineChars="0"/>
              <w:rPr>
                <w:rFonts w:ascii="Arial" w:eastAsia="MS Mincho" w:hAnsi="Arial"/>
                <w:bCs/>
                <w:sz w:val="20"/>
                <w:lang w:val="en-GB" w:eastAsia="en-GB"/>
              </w:rPr>
            </w:pPr>
            <w:r w:rsidRPr="006241A9">
              <w:rPr>
                <w:rFonts w:ascii="Arial" w:eastAsia="MS Mincho" w:hAnsi="Arial"/>
                <w:bCs/>
                <w:sz w:val="20"/>
                <w:lang w:val="en-GB" w:eastAsia="en-GB"/>
              </w:rPr>
              <w:t>LP-SS configuration</w:t>
            </w:r>
          </w:p>
          <w:p w14:paraId="61F76671" w14:textId="77777777" w:rsidR="00811538" w:rsidRPr="006241A9" w:rsidRDefault="00811538" w:rsidP="00990DCD">
            <w:pPr>
              <w:pStyle w:val="ListParagraph"/>
              <w:widowControl/>
              <w:numPr>
                <w:ilvl w:val="0"/>
                <w:numId w:val="53"/>
              </w:numPr>
              <w:autoSpaceDE/>
              <w:autoSpaceDN/>
              <w:adjustRightInd/>
              <w:spacing w:before="60" w:line="240" w:lineRule="auto"/>
              <w:ind w:firstLineChars="0"/>
              <w:rPr>
                <w:rFonts w:ascii="Arial" w:eastAsia="MS Mincho" w:hAnsi="Arial"/>
                <w:bCs/>
                <w:sz w:val="20"/>
                <w:lang w:val="en-GB" w:eastAsia="en-GB"/>
              </w:rPr>
            </w:pPr>
            <w:r w:rsidRPr="006241A9">
              <w:rPr>
                <w:rFonts w:ascii="Arial" w:eastAsia="MS Mincho" w:hAnsi="Arial"/>
                <w:bCs/>
                <w:sz w:val="20"/>
                <w:lang w:val="en-GB" w:eastAsia="en-GB"/>
              </w:rPr>
              <w:t>LP-WUS configuration</w:t>
            </w:r>
          </w:p>
          <w:p w14:paraId="6B21ED71" w14:textId="77777777" w:rsidR="00811538" w:rsidRPr="006241A9" w:rsidRDefault="00811538" w:rsidP="00990DCD">
            <w:pPr>
              <w:pStyle w:val="ListParagraph"/>
              <w:widowControl/>
              <w:numPr>
                <w:ilvl w:val="0"/>
                <w:numId w:val="53"/>
              </w:numPr>
              <w:autoSpaceDE/>
              <w:autoSpaceDN/>
              <w:adjustRightInd/>
              <w:spacing w:before="60" w:line="240" w:lineRule="auto"/>
              <w:ind w:firstLineChars="0"/>
              <w:rPr>
                <w:rFonts w:ascii="Arial" w:eastAsia="MS Mincho" w:hAnsi="Arial"/>
                <w:bCs/>
                <w:strike/>
                <w:sz w:val="20"/>
                <w:lang w:val="en-GB" w:eastAsia="en-GB"/>
              </w:rPr>
            </w:pPr>
            <w:r w:rsidRPr="006241A9">
              <w:rPr>
                <w:rFonts w:ascii="Arial" w:eastAsia="MS Mincho" w:hAnsi="Arial"/>
                <w:bCs/>
                <w:sz w:val="20"/>
                <w:lang w:val="en-GB" w:eastAsia="en-GB"/>
              </w:rPr>
              <w:t>Entry/exit condition for LP-WUS monitoring (FFS if it always configured)</w:t>
            </w:r>
          </w:p>
          <w:p w14:paraId="0F9EF393" w14:textId="77777777" w:rsidR="00811538" w:rsidRPr="006241A9" w:rsidRDefault="00811538" w:rsidP="00990DCD">
            <w:pPr>
              <w:pStyle w:val="ListParagraph"/>
              <w:widowControl/>
              <w:numPr>
                <w:ilvl w:val="0"/>
                <w:numId w:val="77"/>
              </w:numPr>
              <w:autoSpaceDE/>
              <w:autoSpaceDN/>
              <w:adjustRightInd/>
              <w:spacing w:before="60" w:line="240" w:lineRule="auto"/>
              <w:ind w:firstLineChars="0"/>
              <w:rPr>
                <w:rFonts w:ascii="Arial" w:eastAsia="MS Mincho" w:hAnsi="Arial"/>
                <w:bCs/>
                <w:sz w:val="20"/>
                <w:lang w:val="en-GB"/>
              </w:rPr>
            </w:pPr>
            <w:r w:rsidRPr="006241A9">
              <w:rPr>
                <w:rFonts w:ascii="Arial" w:eastAsia="MS Mincho" w:hAnsi="Arial"/>
                <w:bCs/>
                <w:sz w:val="20"/>
                <w:lang w:val="en-GB"/>
              </w:rPr>
              <w:t xml:space="preserve">Baseline for entry condition definition: </w:t>
            </w:r>
            <w:r w:rsidRPr="00811538">
              <w:rPr>
                <w:rFonts w:ascii="Arial" w:eastAsia="MS Mincho" w:hAnsi="Arial"/>
                <w:bCs/>
                <w:sz w:val="20"/>
                <w:highlight w:val="yellow"/>
                <w:lang w:val="en-GB"/>
              </w:rPr>
              <w:t>If the serving cell quality, e.g. RSRP, RSRQ from MR, is above threshold(s) (if configured), UE may start to monitor LP-WUS, if UE monitors LP-WUS, it may stop monitoring the legacy PO. FFS if any measurement from LR is needed.</w:t>
            </w:r>
            <w:r w:rsidRPr="006241A9">
              <w:rPr>
                <w:rFonts w:ascii="Arial" w:eastAsia="MS Mincho" w:hAnsi="Arial"/>
                <w:bCs/>
                <w:sz w:val="20"/>
                <w:lang w:val="en-GB"/>
              </w:rPr>
              <w:t xml:space="preserve"> </w:t>
            </w:r>
          </w:p>
          <w:p w14:paraId="5FF31B0D" w14:textId="77777777" w:rsidR="00811538" w:rsidRPr="00811538" w:rsidRDefault="00811538" w:rsidP="00990DCD">
            <w:pPr>
              <w:pStyle w:val="ListParagraph"/>
              <w:widowControl/>
              <w:numPr>
                <w:ilvl w:val="0"/>
                <w:numId w:val="77"/>
              </w:numPr>
              <w:autoSpaceDE/>
              <w:autoSpaceDN/>
              <w:adjustRightInd/>
              <w:spacing w:before="60" w:line="240" w:lineRule="auto"/>
              <w:ind w:firstLineChars="0"/>
              <w:rPr>
                <w:rFonts w:ascii="Arial" w:eastAsia="MS Mincho" w:hAnsi="Arial"/>
                <w:bCs/>
                <w:sz w:val="20"/>
                <w:lang w:val="en-GB"/>
              </w:rPr>
            </w:pPr>
            <w:r w:rsidRPr="006241A9">
              <w:rPr>
                <w:rFonts w:ascii="Arial" w:eastAsia="MS Mincho" w:hAnsi="Arial"/>
                <w:bCs/>
                <w:sz w:val="20"/>
                <w:lang w:val="en-GB"/>
              </w:rPr>
              <w:t xml:space="preserve">Baseline for exit condition definition: </w:t>
            </w:r>
            <w:r w:rsidRPr="00811538">
              <w:rPr>
                <w:rFonts w:ascii="Arial" w:eastAsia="MS Mincho" w:hAnsi="Arial"/>
                <w:bCs/>
                <w:sz w:val="20"/>
                <w:highlight w:val="yellow"/>
                <w:lang w:val="en-GB"/>
              </w:rPr>
              <w:t>If the serving cell measurement result based on LR is below a threshold (if configured), UE monitors PO as in legacy and it may stop monitoring the LP-WUS.</w:t>
            </w:r>
          </w:p>
        </w:tc>
      </w:tr>
    </w:tbl>
    <w:p w14:paraId="1C4E1ECD" w14:textId="77777777" w:rsidR="00811538" w:rsidRPr="00E277A7" w:rsidRDefault="00811538" w:rsidP="00811538">
      <w:pPr>
        <w:rPr>
          <w:color w:val="000000"/>
          <w:sz w:val="24"/>
          <w:szCs w:val="24"/>
          <w:lang w:val="en-US" w:eastAsia="zh-CN"/>
        </w:rPr>
      </w:pPr>
    </w:p>
    <w:p w14:paraId="7C00511F" w14:textId="70B57350" w:rsidR="00811538" w:rsidRDefault="00811538" w:rsidP="00811538">
      <w:pPr>
        <w:jc w:val="both"/>
        <w:rPr>
          <w:color w:val="000000"/>
          <w:sz w:val="24"/>
          <w:szCs w:val="24"/>
          <w:lang w:val="en-US" w:eastAsia="zh-CN"/>
        </w:rPr>
      </w:pPr>
      <w:r>
        <w:rPr>
          <w:color w:val="000000"/>
          <w:sz w:val="24"/>
          <w:szCs w:val="24"/>
          <w:lang w:val="en-US" w:eastAsia="zh-CN"/>
        </w:rPr>
        <w:t>RAN2 is currently working on it, and we think RAN4 work can be triggered by LS from other working g</w:t>
      </w:r>
      <w:r>
        <w:rPr>
          <w:rFonts w:hint="eastAsia"/>
          <w:color w:val="000000"/>
          <w:sz w:val="24"/>
          <w:szCs w:val="24"/>
          <w:lang w:val="en-US" w:eastAsia="zh-CN"/>
        </w:rPr>
        <w:t>roups</w:t>
      </w:r>
      <w:r>
        <w:rPr>
          <w:color w:val="000000"/>
          <w:sz w:val="24"/>
          <w:szCs w:val="24"/>
          <w:lang w:val="en-US" w:eastAsia="zh-CN"/>
        </w:rPr>
        <w:t xml:space="preserve"> if needed. But as we discussed in proposal 3, we think the threshold to turn on LR or to involve LR for measurement can be equivalent to the threshold of entry condition for LP-WUS monitoring, as LP-WUS monitoring will require the T/F tracking on LR, e.g., via LP-SS.</w:t>
      </w:r>
    </w:p>
    <w:p w14:paraId="33350A5F" w14:textId="775CCE88" w:rsidR="00811538" w:rsidRPr="00E277A7" w:rsidRDefault="00811538" w:rsidP="00811538">
      <w:pPr>
        <w:jc w:val="both"/>
        <w:rPr>
          <w:b/>
          <w:i/>
          <w:color w:val="000000" w:themeColor="text1"/>
          <w:sz w:val="24"/>
          <w:szCs w:val="24"/>
        </w:rPr>
      </w:pPr>
      <w:r w:rsidRPr="00CB63F4">
        <w:rPr>
          <w:b/>
          <w:i/>
          <w:color w:val="000000" w:themeColor="text1"/>
          <w:sz w:val="24"/>
          <w:szCs w:val="24"/>
        </w:rPr>
        <w:lastRenderedPageBreak/>
        <w:t xml:space="preserve">Proposal </w:t>
      </w:r>
      <w:r>
        <w:rPr>
          <w:b/>
          <w:i/>
          <w:color w:val="000000" w:themeColor="text1"/>
          <w:sz w:val="24"/>
          <w:szCs w:val="24"/>
        </w:rPr>
        <w:t>13</w:t>
      </w:r>
      <w:r w:rsidRPr="00CB63F4">
        <w:rPr>
          <w:b/>
          <w:i/>
          <w:color w:val="000000" w:themeColor="text1"/>
          <w:sz w:val="24"/>
          <w:szCs w:val="24"/>
        </w:rPr>
        <w:t xml:space="preserve">: </w:t>
      </w:r>
      <w:r w:rsidRPr="00E277A7">
        <w:rPr>
          <w:b/>
          <w:i/>
          <w:color w:val="000000" w:themeColor="text1"/>
          <w:sz w:val="24"/>
          <w:szCs w:val="24"/>
        </w:rPr>
        <w:t>RAN4’s involvement on entry/exit conditions for LP-WUS monitoring can be triggered by other groups if necessary</w:t>
      </w:r>
      <w:r>
        <w:rPr>
          <w:b/>
          <w:i/>
          <w:color w:val="000000" w:themeColor="text1"/>
          <w:sz w:val="24"/>
          <w:szCs w:val="24"/>
        </w:rPr>
        <w:t>. And RAN4 assumptions can be as in proposal 3.</w:t>
      </w:r>
    </w:p>
    <w:p w14:paraId="7647C914" w14:textId="77777777" w:rsidR="005E4EB0" w:rsidRDefault="005E4EB0" w:rsidP="00F4730D">
      <w:pPr>
        <w:rPr>
          <w:bCs/>
          <w:color w:val="000000" w:themeColor="text1"/>
          <w:sz w:val="24"/>
          <w:szCs w:val="24"/>
          <w:lang w:val="en-US" w:eastAsia="zh-CN"/>
        </w:rPr>
      </w:pPr>
    </w:p>
    <w:p w14:paraId="3BA5F220" w14:textId="77777777" w:rsidR="00811538" w:rsidRPr="00811538" w:rsidRDefault="00811538" w:rsidP="00811538">
      <w:pPr>
        <w:rPr>
          <w:b/>
          <w:color w:val="000000" w:themeColor="text1"/>
          <w:sz w:val="24"/>
          <w:szCs w:val="24"/>
          <w:u w:val="single"/>
          <w:lang w:eastAsia="ko-KR"/>
        </w:rPr>
      </w:pPr>
      <w:r w:rsidRPr="00811538">
        <w:rPr>
          <w:b/>
          <w:color w:val="000000" w:themeColor="text1"/>
          <w:sz w:val="24"/>
          <w:szCs w:val="24"/>
          <w:u w:val="single"/>
          <w:lang w:eastAsia="ko-KR"/>
        </w:rPr>
        <w:t>Issue 1-1-8: LP-WUR status before entering offloading or after exiting offloading</w:t>
      </w:r>
    </w:p>
    <w:tbl>
      <w:tblPr>
        <w:tblStyle w:val="TableGrid"/>
        <w:tblW w:w="0" w:type="auto"/>
        <w:tblLook w:val="04A0" w:firstRow="1" w:lastRow="0" w:firstColumn="1" w:lastColumn="0" w:noHBand="0" w:noVBand="1"/>
      </w:tblPr>
      <w:tblGrid>
        <w:gridCol w:w="9629"/>
      </w:tblGrid>
      <w:tr w:rsidR="00811538" w14:paraId="3C739C3D" w14:textId="77777777" w:rsidTr="00811538">
        <w:tc>
          <w:tcPr>
            <w:tcW w:w="9629" w:type="dxa"/>
          </w:tcPr>
          <w:p w14:paraId="14EE6BE6" w14:textId="77777777" w:rsidR="00811538" w:rsidRDefault="00811538" w:rsidP="00811538">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19AE19D8" w14:textId="77777777" w:rsidR="00811538" w:rsidRPr="000A4C95" w:rsidRDefault="00811538" w:rsidP="00811538">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151F27">
              <w:rPr>
                <w:color w:val="000000" w:themeColor="text1"/>
                <w:szCs w:val="24"/>
                <w:lang w:eastAsia="zh-CN"/>
              </w:rPr>
              <w:t xml:space="preserve">P1: </w:t>
            </w:r>
            <w:r>
              <w:rPr>
                <w:color w:val="000000" w:themeColor="text1"/>
                <w:szCs w:val="24"/>
                <w:lang w:eastAsia="zh-CN"/>
              </w:rPr>
              <w:t>(Apple)</w:t>
            </w:r>
          </w:p>
          <w:p w14:paraId="47222B4A" w14:textId="77777777" w:rsidR="00811538" w:rsidRPr="000A4C95" w:rsidRDefault="00811538" w:rsidP="00811538">
            <w:pPr>
              <w:pStyle w:val="ListParagraph"/>
              <w:widowControl/>
              <w:numPr>
                <w:ilvl w:val="2"/>
                <w:numId w:val="47"/>
              </w:numPr>
              <w:autoSpaceDE/>
              <w:autoSpaceDN/>
              <w:adjustRightInd/>
              <w:spacing w:after="120" w:line="240" w:lineRule="auto"/>
              <w:ind w:firstLineChars="0"/>
              <w:rPr>
                <w:color w:val="000000" w:themeColor="text1"/>
                <w:szCs w:val="24"/>
                <w:lang w:eastAsia="zh-CN"/>
              </w:rPr>
            </w:pPr>
            <w:r w:rsidRPr="000A4C95">
              <w:rPr>
                <w:color w:val="000000" w:themeColor="text1"/>
                <w:szCs w:val="24"/>
                <w:lang w:eastAsia="zh-CN"/>
              </w:rPr>
              <w:t xml:space="preserve">Alt 1: MR is ON with RRM measurement on serving cell and </w:t>
            </w:r>
            <w:proofErr w:type="spellStart"/>
            <w:r w:rsidRPr="000A4C95">
              <w:rPr>
                <w:color w:val="000000" w:themeColor="text1"/>
                <w:szCs w:val="24"/>
                <w:lang w:eastAsia="zh-CN"/>
              </w:rPr>
              <w:t>neighbour</w:t>
            </w:r>
            <w:proofErr w:type="spellEnd"/>
            <w:r w:rsidRPr="000A4C95">
              <w:rPr>
                <w:color w:val="000000" w:themeColor="text1"/>
                <w:szCs w:val="24"/>
                <w:lang w:eastAsia="zh-CN"/>
              </w:rPr>
              <w:t xml:space="preserve"> cell (if any) and LP-WUR is ON for serving cell measurement</w:t>
            </w:r>
          </w:p>
          <w:p w14:paraId="04E39C17" w14:textId="77777777" w:rsidR="00811538" w:rsidRPr="000A4C95" w:rsidRDefault="00811538" w:rsidP="00811538">
            <w:pPr>
              <w:pStyle w:val="ListParagraph"/>
              <w:widowControl/>
              <w:numPr>
                <w:ilvl w:val="2"/>
                <w:numId w:val="47"/>
              </w:numPr>
              <w:autoSpaceDE/>
              <w:autoSpaceDN/>
              <w:adjustRightInd/>
              <w:spacing w:after="120" w:line="240" w:lineRule="auto"/>
              <w:ind w:firstLineChars="0"/>
              <w:rPr>
                <w:color w:val="000000" w:themeColor="text1"/>
                <w:szCs w:val="24"/>
                <w:lang w:eastAsia="zh-CN"/>
              </w:rPr>
            </w:pPr>
            <w:r w:rsidRPr="000A4C95">
              <w:rPr>
                <w:color w:val="000000" w:themeColor="text1"/>
                <w:szCs w:val="24"/>
                <w:lang w:eastAsia="zh-CN"/>
              </w:rPr>
              <w:t xml:space="preserve">Alt 2: MR is ON with RRM measurement on serving cell and </w:t>
            </w:r>
            <w:proofErr w:type="spellStart"/>
            <w:r w:rsidRPr="000A4C95">
              <w:rPr>
                <w:color w:val="000000" w:themeColor="text1"/>
                <w:szCs w:val="24"/>
                <w:lang w:eastAsia="zh-CN"/>
              </w:rPr>
              <w:t>neighbour</w:t>
            </w:r>
            <w:proofErr w:type="spellEnd"/>
            <w:r w:rsidRPr="000A4C95">
              <w:rPr>
                <w:color w:val="000000" w:themeColor="text1"/>
                <w:szCs w:val="24"/>
                <w:lang w:eastAsia="zh-CN"/>
              </w:rPr>
              <w:t xml:space="preserve"> cell (if any) and LP-WUR is ON without RRM measurement</w:t>
            </w:r>
            <w:r>
              <w:rPr>
                <w:color w:val="000000" w:themeColor="text1"/>
                <w:szCs w:val="24"/>
                <w:lang w:eastAsia="zh-CN"/>
              </w:rPr>
              <w:t xml:space="preserve"> (Apple)</w:t>
            </w:r>
          </w:p>
          <w:p w14:paraId="7E6D26BA" w14:textId="6BB4C6C9" w:rsidR="00811538" w:rsidRPr="00811538" w:rsidRDefault="00811538" w:rsidP="00F4730D">
            <w:pPr>
              <w:pStyle w:val="ListParagraph"/>
              <w:widowControl/>
              <w:numPr>
                <w:ilvl w:val="2"/>
                <w:numId w:val="47"/>
              </w:numPr>
              <w:autoSpaceDE/>
              <w:autoSpaceDN/>
              <w:adjustRightInd/>
              <w:spacing w:after="120" w:line="240" w:lineRule="auto"/>
              <w:ind w:firstLineChars="0"/>
              <w:rPr>
                <w:color w:val="000000" w:themeColor="text1"/>
                <w:szCs w:val="24"/>
                <w:lang w:eastAsia="zh-CN"/>
              </w:rPr>
            </w:pPr>
            <w:r w:rsidRPr="000A4C95">
              <w:rPr>
                <w:color w:val="000000" w:themeColor="text1"/>
                <w:szCs w:val="24"/>
                <w:lang w:eastAsia="zh-CN"/>
              </w:rPr>
              <w:t xml:space="preserve">Alt 3: MR is ON with RRM measurement on serving cell and </w:t>
            </w:r>
            <w:proofErr w:type="spellStart"/>
            <w:r w:rsidRPr="000A4C95">
              <w:rPr>
                <w:color w:val="000000" w:themeColor="text1"/>
                <w:szCs w:val="24"/>
                <w:lang w:eastAsia="zh-CN"/>
              </w:rPr>
              <w:t>neighbour</w:t>
            </w:r>
            <w:proofErr w:type="spellEnd"/>
            <w:r w:rsidRPr="000A4C95">
              <w:rPr>
                <w:color w:val="000000" w:themeColor="text1"/>
                <w:szCs w:val="24"/>
                <w:lang w:eastAsia="zh-CN"/>
              </w:rPr>
              <w:t xml:space="preserve"> cell (if any) and LP-WUR is OFF without RRM measurement.</w:t>
            </w:r>
            <w:r>
              <w:rPr>
                <w:color w:val="000000" w:themeColor="text1"/>
                <w:szCs w:val="24"/>
                <w:lang w:eastAsia="zh-CN"/>
              </w:rPr>
              <w:t xml:space="preserve"> (Apple)</w:t>
            </w:r>
          </w:p>
        </w:tc>
      </w:tr>
    </w:tbl>
    <w:p w14:paraId="2E879C18" w14:textId="77777777" w:rsidR="00811538" w:rsidRDefault="00811538" w:rsidP="00F4730D">
      <w:pPr>
        <w:rPr>
          <w:bCs/>
          <w:color w:val="000000" w:themeColor="text1"/>
          <w:sz w:val="24"/>
          <w:szCs w:val="24"/>
          <w:lang w:val="en-US" w:eastAsia="zh-CN"/>
        </w:rPr>
      </w:pPr>
    </w:p>
    <w:p w14:paraId="000C3A48" w14:textId="1BD613A6" w:rsidR="00811538" w:rsidRDefault="00811538" w:rsidP="00811538">
      <w:pPr>
        <w:jc w:val="both"/>
        <w:rPr>
          <w:sz w:val="24"/>
          <w:szCs w:val="24"/>
        </w:rPr>
      </w:pPr>
      <w:r>
        <w:rPr>
          <w:sz w:val="24"/>
          <w:szCs w:val="24"/>
        </w:rPr>
        <w:t xml:space="preserve">In </w:t>
      </w:r>
      <w:r w:rsidRPr="006C1BF9">
        <w:rPr>
          <w:sz w:val="24"/>
          <w:szCs w:val="24"/>
        </w:rPr>
        <w:t>WID</w:t>
      </w:r>
      <w:r>
        <w:rPr>
          <w:sz w:val="24"/>
          <w:szCs w:val="24"/>
        </w:rPr>
        <w:t xml:space="preserve">, it was stated that: </w:t>
      </w:r>
      <w:r w:rsidRPr="006C1BF9">
        <w:rPr>
          <w:sz w:val="24"/>
          <w:szCs w:val="24"/>
        </w:rPr>
        <w:t xml:space="preserve">Specify further RRM relaxation of UE MR for both serving and </w:t>
      </w:r>
      <w:proofErr w:type="spellStart"/>
      <w:r w:rsidRPr="006C1BF9">
        <w:rPr>
          <w:sz w:val="24"/>
          <w:szCs w:val="24"/>
        </w:rPr>
        <w:t>neighbor</w:t>
      </w:r>
      <w:proofErr w:type="spellEnd"/>
      <w:r w:rsidRPr="006C1BF9">
        <w:rPr>
          <w:sz w:val="24"/>
          <w:szCs w:val="24"/>
        </w:rPr>
        <w:t xml:space="preserve"> cell measurements, and UE serving cell RRM measurement offloaded from MR to LP-WUR, including the necessary conditions</w:t>
      </w:r>
      <w:r>
        <w:rPr>
          <w:sz w:val="24"/>
          <w:szCs w:val="24"/>
        </w:rPr>
        <w:t>.</w:t>
      </w:r>
      <w:r w:rsidRPr="006C1BF9">
        <w:rPr>
          <w:sz w:val="24"/>
          <w:szCs w:val="24"/>
        </w:rPr>
        <w:t xml:space="preserve"> </w:t>
      </w:r>
      <w:r>
        <w:rPr>
          <w:sz w:val="24"/>
          <w:szCs w:val="24"/>
        </w:rPr>
        <w:t>As we discussed in previous proposal 4, UE may or may not turn off the MR for serving/</w:t>
      </w:r>
      <w:proofErr w:type="spellStart"/>
      <w:r>
        <w:rPr>
          <w:sz w:val="24"/>
          <w:szCs w:val="24"/>
        </w:rPr>
        <w:t>neighbor</w:t>
      </w:r>
      <w:proofErr w:type="spellEnd"/>
      <w:r>
        <w:rPr>
          <w:sz w:val="24"/>
          <w:szCs w:val="24"/>
        </w:rPr>
        <w:t xml:space="preserve"> cell measurement, and therefore, two cases can be considered, i.e., case#1 and case #3</w:t>
      </w:r>
    </w:p>
    <w:p w14:paraId="54EB3800" w14:textId="16C05BCE" w:rsidR="00811538" w:rsidRPr="00811538" w:rsidRDefault="00811538" w:rsidP="00811538">
      <w:pPr>
        <w:pStyle w:val="ListParagraph"/>
        <w:numPr>
          <w:ilvl w:val="0"/>
          <w:numId w:val="64"/>
        </w:numPr>
        <w:spacing w:after="180" w:line="240" w:lineRule="auto"/>
        <w:ind w:firstLineChars="0"/>
        <w:jc w:val="both"/>
        <w:rPr>
          <w:sz w:val="24"/>
          <w:szCs w:val="24"/>
        </w:rPr>
      </w:pPr>
      <w:r>
        <w:rPr>
          <w:sz w:val="24"/>
          <w:szCs w:val="24"/>
        </w:rPr>
        <w:t>Case #1</w:t>
      </w:r>
      <w:r w:rsidRPr="006C1BF9">
        <w:rPr>
          <w:sz w:val="24"/>
          <w:szCs w:val="24"/>
        </w:rPr>
        <w:t xml:space="preserve">: MR </w:t>
      </w:r>
      <w:r>
        <w:rPr>
          <w:sz w:val="24"/>
          <w:szCs w:val="24"/>
        </w:rPr>
        <w:t>is OFF or deep-sleep</w:t>
      </w:r>
      <w:r w:rsidRPr="006C1BF9">
        <w:rPr>
          <w:sz w:val="24"/>
          <w:szCs w:val="24"/>
        </w:rPr>
        <w:t xml:space="preserve"> </w:t>
      </w:r>
      <w:r>
        <w:rPr>
          <w:sz w:val="24"/>
          <w:szCs w:val="24"/>
        </w:rPr>
        <w:t xml:space="preserve">without reception/transmission </w:t>
      </w:r>
      <w:r w:rsidRPr="006C1BF9">
        <w:rPr>
          <w:sz w:val="24"/>
          <w:szCs w:val="24"/>
        </w:rPr>
        <w:t xml:space="preserve">and LP-WUR </w:t>
      </w:r>
      <w:r>
        <w:rPr>
          <w:sz w:val="24"/>
          <w:szCs w:val="24"/>
        </w:rPr>
        <w:t>is ON for</w:t>
      </w:r>
      <w:r w:rsidRPr="006C1BF9">
        <w:rPr>
          <w:sz w:val="24"/>
          <w:szCs w:val="24"/>
        </w:rPr>
        <w:t xml:space="preserve"> serving cell measurement.</w:t>
      </w:r>
    </w:p>
    <w:p w14:paraId="7024971F" w14:textId="0A6161A2" w:rsidR="00811538" w:rsidRDefault="00811538" w:rsidP="00811538">
      <w:pPr>
        <w:pStyle w:val="ListParagraph"/>
        <w:numPr>
          <w:ilvl w:val="0"/>
          <w:numId w:val="64"/>
        </w:numPr>
        <w:spacing w:line="240" w:lineRule="auto"/>
        <w:ind w:firstLineChars="0"/>
        <w:jc w:val="both"/>
        <w:rPr>
          <w:sz w:val="24"/>
          <w:szCs w:val="24"/>
        </w:rPr>
      </w:pPr>
      <w:r>
        <w:rPr>
          <w:sz w:val="24"/>
          <w:szCs w:val="24"/>
        </w:rPr>
        <w:t>Case #3</w:t>
      </w:r>
      <w:r w:rsidRPr="006C1BF9">
        <w:rPr>
          <w:sz w:val="24"/>
          <w:szCs w:val="24"/>
        </w:rPr>
        <w:t xml:space="preserve">: MR </w:t>
      </w:r>
      <w:r>
        <w:rPr>
          <w:sz w:val="24"/>
          <w:szCs w:val="24"/>
        </w:rPr>
        <w:t xml:space="preserve">is still ON with </w:t>
      </w:r>
      <w:r w:rsidRPr="006C1BF9">
        <w:rPr>
          <w:sz w:val="24"/>
          <w:szCs w:val="24"/>
        </w:rPr>
        <w:t>RRM</w:t>
      </w:r>
      <w:r>
        <w:rPr>
          <w:sz w:val="24"/>
          <w:szCs w:val="24"/>
        </w:rPr>
        <w:t xml:space="preserve"> measurement</w:t>
      </w:r>
      <w:r w:rsidRPr="006C1BF9">
        <w:rPr>
          <w:sz w:val="24"/>
          <w:szCs w:val="24"/>
        </w:rPr>
        <w:t xml:space="preserve"> relaxation on serving cell and </w:t>
      </w:r>
      <w:proofErr w:type="spellStart"/>
      <w:r w:rsidRPr="006C1BF9">
        <w:rPr>
          <w:sz w:val="24"/>
          <w:szCs w:val="24"/>
        </w:rPr>
        <w:t>neighbour</w:t>
      </w:r>
      <w:proofErr w:type="spellEnd"/>
      <w:r w:rsidRPr="006C1BF9">
        <w:rPr>
          <w:sz w:val="24"/>
          <w:szCs w:val="24"/>
        </w:rPr>
        <w:t xml:space="preserve"> cell (if any) and LP-WUR </w:t>
      </w:r>
      <w:r>
        <w:rPr>
          <w:sz w:val="24"/>
          <w:szCs w:val="24"/>
        </w:rPr>
        <w:t>is ON for</w:t>
      </w:r>
      <w:r w:rsidRPr="006C1BF9">
        <w:rPr>
          <w:sz w:val="24"/>
          <w:szCs w:val="24"/>
        </w:rPr>
        <w:t xml:space="preserve"> serving cell measurement. </w:t>
      </w:r>
    </w:p>
    <w:p w14:paraId="38649980" w14:textId="77777777" w:rsidR="00811538" w:rsidRPr="006C1BF9" w:rsidRDefault="00811538" w:rsidP="00811538">
      <w:pPr>
        <w:pStyle w:val="ListParagraph"/>
        <w:spacing w:line="240" w:lineRule="auto"/>
        <w:ind w:left="720" w:firstLineChars="0" w:firstLine="0"/>
        <w:jc w:val="both"/>
        <w:rPr>
          <w:sz w:val="24"/>
          <w:szCs w:val="24"/>
        </w:rPr>
      </w:pPr>
    </w:p>
    <w:p w14:paraId="47F357C6" w14:textId="0C5C44D6" w:rsidR="00811538" w:rsidRDefault="00811538" w:rsidP="00811538">
      <w:pPr>
        <w:jc w:val="both"/>
        <w:rPr>
          <w:sz w:val="24"/>
          <w:szCs w:val="24"/>
        </w:rPr>
      </w:pPr>
      <w:r>
        <w:rPr>
          <w:sz w:val="24"/>
          <w:szCs w:val="24"/>
        </w:rPr>
        <w:t xml:space="preserve">In addition, before entering </w:t>
      </w:r>
      <w:r w:rsidR="00CE6D3F">
        <w:rPr>
          <w:sz w:val="24"/>
          <w:szCs w:val="24"/>
        </w:rPr>
        <w:t>LP-WUS monitoring</w:t>
      </w:r>
      <w:r>
        <w:rPr>
          <w:sz w:val="24"/>
          <w:szCs w:val="24"/>
        </w:rPr>
        <w:t xml:space="preserve"> or after exiting </w:t>
      </w:r>
      <w:r w:rsidR="00CE6D3F">
        <w:rPr>
          <w:sz w:val="24"/>
          <w:szCs w:val="24"/>
        </w:rPr>
        <w:t>LP-WUS monitoring</w:t>
      </w:r>
      <w:r>
        <w:rPr>
          <w:sz w:val="24"/>
          <w:szCs w:val="24"/>
        </w:rPr>
        <w:t xml:space="preserve">, the state of UE also needs to be clarified: </w:t>
      </w:r>
    </w:p>
    <w:p w14:paraId="5D7B1681" w14:textId="02F913CC" w:rsidR="00811538" w:rsidRDefault="00811538" w:rsidP="00811538">
      <w:pPr>
        <w:jc w:val="both"/>
        <w:rPr>
          <w:sz w:val="24"/>
          <w:szCs w:val="24"/>
        </w:rPr>
      </w:pPr>
      <w:r>
        <w:rPr>
          <w:sz w:val="24"/>
          <w:szCs w:val="24"/>
        </w:rPr>
        <w:t xml:space="preserve">Alt 1: </w:t>
      </w:r>
      <w:r w:rsidR="00CE6D3F" w:rsidRPr="006C1BF9">
        <w:rPr>
          <w:sz w:val="24"/>
          <w:szCs w:val="24"/>
        </w:rPr>
        <w:t xml:space="preserve">MR </w:t>
      </w:r>
      <w:r w:rsidR="00CE6D3F">
        <w:rPr>
          <w:sz w:val="24"/>
          <w:szCs w:val="24"/>
        </w:rPr>
        <w:t xml:space="preserve">is ON with </w:t>
      </w:r>
      <w:r w:rsidR="00CE6D3F" w:rsidRPr="006C1BF9">
        <w:rPr>
          <w:sz w:val="24"/>
          <w:szCs w:val="24"/>
        </w:rPr>
        <w:t>RRM</w:t>
      </w:r>
      <w:r w:rsidR="00CE6D3F">
        <w:rPr>
          <w:sz w:val="24"/>
          <w:szCs w:val="24"/>
        </w:rPr>
        <w:t xml:space="preserve"> measurement</w:t>
      </w:r>
      <w:r w:rsidR="00CE6D3F" w:rsidRPr="006C1BF9">
        <w:rPr>
          <w:sz w:val="24"/>
          <w:szCs w:val="24"/>
        </w:rPr>
        <w:t xml:space="preserve"> on serving cell and neighbour cell (if any) </w:t>
      </w:r>
      <w:r w:rsidRPr="006C1BF9">
        <w:rPr>
          <w:sz w:val="24"/>
          <w:szCs w:val="24"/>
        </w:rPr>
        <w:t xml:space="preserve">and LP-WUR </w:t>
      </w:r>
      <w:r>
        <w:rPr>
          <w:sz w:val="24"/>
          <w:szCs w:val="24"/>
        </w:rPr>
        <w:t>is ON for</w:t>
      </w:r>
      <w:r w:rsidRPr="006C1BF9">
        <w:rPr>
          <w:sz w:val="24"/>
          <w:szCs w:val="24"/>
        </w:rPr>
        <w:t xml:space="preserve"> serving cell measurement</w:t>
      </w:r>
    </w:p>
    <w:p w14:paraId="561B28F4" w14:textId="28793B7F" w:rsidR="00811538" w:rsidRDefault="00811538" w:rsidP="00811538">
      <w:pPr>
        <w:jc w:val="both"/>
        <w:rPr>
          <w:sz w:val="24"/>
          <w:szCs w:val="24"/>
        </w:rPr>
      </w:pPr>
      <w:r>
        <w:rPr>
          <w:sz w:val="24"/>
          <w:szCs w:val="24"/>
        </w:rPr>
        <w:t xml:space="preserve">Alt 2: </w:t>
      </w:r>
      <w:r w:rsidR="00CE6D3F" w:rsidRPr="006C1BF9">
        <w:rPr>
          <w:sz w:val="24"/>
          <w:szCs w:val="24"/>
        </w:rPr>
        <w:t xml:space="preserve">MR </w:t>
      </w:r>
      <w:r w:rsidR="00CE6D3F">
        <w:rPr>
          <w:sz w:val="24"/>
          <w:szCs w:val="24"/>
        </w:rPr>
        <w:t xml:space="preserve">is ON with </w:t>
      </w:r>
      <w:r w:rsidR="00CE6D3F" w:rsidRPr="006C1BF9">
        <w:rPr>
          <w:sz w:val="24"/>
          <w:szCs w:val="24"/>
        </w:rPr>
        <w:t>RRM</w:t>
      </w:r>
      <w:r w:rsidR="00CE6D3F">
        <w:rPr>
          <w:sz w:val="24"/>
          <w:szCs w:val="24"/>
        </w:rPr>
        <w:t xml:space="preserve"> measurement</w:t>
      </w:r>
      <w:r w:rsidR="00CE6D3F" w:rsidRPr="006C1BF9">
        <w:rPr>
          <w:sz w:val="24"/>
          <w:szCs w:val="24"/>
        </w:rPr>
        <w:t xml:space="preserve"> on serving cell and neighbour cell (if any) </w:t>
      </w:r>
      <w:r w:rsidRPr="006C1BF9">
        <w:rPr>
          <w:sz w:val="24"/>
          <w:szCs w:val="24"/>
        </w:rPr>
        <w:t xml:space="preserve">and LP-WUR </w:t>
      </w:r>
      <w:r>
        <w:rPr>
          <w:sz w:val="24"/>
          <w:szCs w:val="24"/>
        </w:rPr>
        <w:t>is ON without</w:t>
      </w:r>
      <w:r w:rsidRPr="006C1BF9">
        <w:rPr>
          <w:sz w:val="24"/>
          <w:szCs w:val="24"/>
        </w:rPr>
        <w:t xml:space="preserve"> </w:t>
      </w:r>
      <w:r>
        <w:rPr>
          <w:sz w:val="24"/>
          <w:szCs w:val="24"/>
        </w:rPr>
        <w:t>RRM</w:t>
      </w:r>
      <w:r w:rsidRPr="006C1BF9">
        <w:rPr>
          <w:sz w:val="24"/>
          <w:szCs w:val="24"/>
        </w:rPr>
        <w:t xml:space="preserve"> measurement</w:t>
      </w:r>
    </w:p>
    <w:p w14:paraId="6AFF0D87" w14:textId="77777777" w:rsidR="00811538" w:rsidRDefault="00811538" w:rsidP="00811538">
      <w:pPr>
        <w:jc w:val="both"/>
        <w:rPr>
          <w:sz w:val="24"/>
          <w:szCs w:val="24"/>
        </w:rPr>
      </w:pPr>
      <w:r>
        <w:rPr>
          <w:sz w:val="24"/>
          <w:szCs w:val="24"/>
        </w:rPr>
        <w:t xml:space="preserve">Alt 3: </w:t>
      </w:r>
      <w:r w:rsidRPr="006C1BF9">
        <w:rPr>
          <w:sz w:val="24"/>
          <w:szCs w:val="24"/>
        </w:rPr>
        <w:t xml:space="preserve">MR </w:t>
      </w:r>
      <w:r>
        <w:rPr>
          <w:sz w:val="24"/>
          <w:szCs w:val="24"/>
        </w:rPr>
        <w:t xml:space="preserve">is ON with </w:t>
      </w:r>
      <w:r w:rsidRPr="006C1BF9">
        <w:rPr>
          <w:sz w:val="24"/>
          <w:szCs w:val="24"/>
        </w:rPr>
        <w:t>RRM</w:t>
      </w:r>
      <w:r>
        <w:rPr>
          <w:sz w:val="24"/>
          <w:szCs w:val="24"/>
        </w:rPr>
        <w:t xml:space="preserve"> measurement</w:t>
      </w:r>
      <w:r w:rsidRPr="006C1BF9">
        <w:rPr>
          <w:sz w:val="24"/>
          <w:szCs w:val="24"/>
        </w:rPr>
        <w:t xml:space="preserve"> on serving cell and neighbour cell (if any) and LP-WUR </w:t>
      </w:r>
      <w:r>
        <w:rPr>
          <w:sz w:val="24"/>
          <w:szCs w:val="24"/>
        </w:rPr>
        <w:t>is OFF without</w:t>
      </w:r>
      <w:r w:rsidRPr="006C1BF9">
        <w:rPr>
          <w:sz w:val="24"/>
          <w:szCs w:val="24"/>
        </w:rPr>
        <w:t xml:space="preserve"> </w:t>
      </w:r>
      <w:r>
        <w:rPr>
          <w:sz w:val="24"/>
          <w:szCs w:val="24"/>
        </w:rPr>
        <w:t>RRM</w:t>
      </w:r>
      <w:r w:rsidRPr="006C1BF9">
        <w:rPr>
          <w:sz w:val="24"/>
          <w:szCs w:val="24"/>
        </w:rPr>
        <w:t xml:space="preserve"> measurement</w:t>
      </w:r>
      <w:r>
        <w:rPr>
          <w:sz w:val="24"/>
          <w:szCs w:val="24"/>
        </w:rPr>
        <w:t>.</w:t>
      </w:r>
    </w:p>
    <w:p w14:paraId="6C2B9FEE" w14:textId="0F777A9E" w:rsidR="00811538" w:rsidRPr="00CE6D3F" w:rsidRDefault="00811538" w:rsidP="00CE6D3F">
      <w:pPr>
        <w:jc w:val="both"/>
        <w:rPr>
          <w:sz w:val="24"/>
          <w:szCs w:val="24"/>
        </w:rPr>
      </w:pPr>
      <w:r>
        <w:rPr>
          <w:sz w:val="24"/>
          <w:szCs w:val="24"/>
        </w:rPr>
        <w:t xml:space="preserve">We slightly prefer Alt 2/3 understanding, the reason is: this WI is not targeting to enhancement the legacy measurement performance by using bot MR and LR, and therefore it shall not change the legacy UE measurement </w:t>
      </w:r>
      <w:proofErr w:type="spellStart"/>
      <w:r>
        <w:rPr>
          <w:sz w:val="24"/>
          <w:szCs w:val="24"/>
        </w:rPr>
        <w:t>behavior</w:t>
      </w:r>
      <w:proofErr w:type="spellEnd"/>
      <w:r>
        <w:rPr>
          <w:sz w:val="24"/>
          <w:szCs w:val="24"/>
        </w:rPr>
        <w:t xml:space="preserve"> after exiting the </w:t>
      </w:r>
      <w:r w:rsidR="00CE6D3F">
        <w:rPr>
          <w:sz w:val="24"/>
          <w:szCs w:val="24"/>
        </w:rPr>
        <w:t>LP-WUS monitoring</w:t>
      </w:r>
      <w:r>
        <w:rPr>
          <w:sz w:val="24"/>
          <w:szCs w:val="24"/>
        </w:rPr>
        <w:t xml:space="preserve"> status. Anyway, we are open to further discussion.</w:t>
      </w:r>
    </w:p>
    <w:p w14:paraId="15F60FE2" w14:textId="53980B1A" w:rsidR="00CE6D3F" w:rsidRPr="00E26EFE" w:rsidRDefault="00CE6D3F" w:rsidP="00CE6D3F">
      <w:pPr>
        <w:jc w:val="both"/>
        <w:rPr>
          <w:b/>
          <w:bCs/>
          <w:i/>
          <w:iCs/>
          <w:sz w:val="24"/>
          <w:szCs w:val="24"/>
        </w:rPr>
      </w:pPr>
      <w:r w:rsidRPr="00E26EFE">
        <w:rPr>
          <w:b/>
          <w:bCs/>
          <w:i/>
          <w:iCs/>
          <w:sz w:val="24"/>
          <w:szCs w:val="24"/>
        </w:rPr>
        <w:t xml:space="preserve">Proposal </w:t>
      </w:r>
      <w:r>
        <w:rPr>
          <w:b/>
          <w:bCs/>
          <w:i/>
          <w:iCs/>
          <w:sz w:val="24"/>
          <w:szCs w:val="24"/>
        </w:rPr>
        <w:t>14</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1BCBFBAA" w14:textId="77777777" w:rsidR="00CE6D3F" w:rsidRPr="00E26EFE" w:rsidRDefault="00CE6D3F" w:rsidP="00CE6D3F">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1: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for serving cell measurement</w:t>
      </w:r>
    </w:p>
    <w:p w14:paraId="7B8262D3" w14:textId="77777777" w:rsidR="00CE6D3F" w:rsidRPr="00E26EFE" w:rsidRDefault="00CE6D3F" w:rsidP="00CE6D3F">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2: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without RRM measurement</w:t>
      </w:r>
    </w:p>
    <w:p w14:paraId="54163016" w14:textId="77777777" w:rsidR="00CE6D3F" w:rsidRPr="00E26EFE" w:rsidRDefault="00CE6D3F" w:rsidP="00CE6D3F">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lastRenderedPageBreak/>
        <w:t xml:space="preserve">Alt 3: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OFF without RRM measurement.</w:t>
      </w:r>
    </w:p>
    <w:p w14:paraId="723FAA5C" w14:textId="77777777" w:rsidR="00CE6D3F" w:rsidRDefault="00CE6D3F" w:rsidP="00CE6D3F">
      <w:pPr>
        <w:jc w:val="both"/>
        <w:rPr>
          <w:b/>
          <w:bCs/>
          <w:i/>
          <w:iCs/>
          <w:sz w:val="24"/>
          <w:szCs w:val="24"/>
        </w:rPr>
      </w:pPr>
      <w:r w:rsidRPr="00E26EFE">
        <w:rPr>
          <w:b/>
          <w:bCs/>
          <w:i/>
          <w:iCs/>
          <w:sz w:val="24"/>
          <w:szCs w:val="24"/>
        </w:rPr>
        <w:t xml:space="preserve">We slightly prefer alt 2 </w:t>
      </w:r>
      <w:r>
        <w:rPr>
          <w:b/>
          <w:bCs/>
          <w:i/>
          <w:iCs/>
          <w:sz w:val="24"/>
          <w:szCs w:val="24"/>
        </w:rPr>
        <w:t>or</w:t>
      </w:r>
      <w:r w:rsidRPr="00E26EFE">
        <w:rPr>
          <w:b/>
          <w:bCs/>
          <w:i/>
          <w:iCs/>
          <w:sz w:val="24"/>
          <w:szCs w:val="24"/>
        </w:rPr>
        <w:t xml:space="preserve"> 3.</w:t>
      </w:r>
    </w:p>
    <w:p w14:paraId="74745563" w14:textId="77777777" w:rsidR="00811538" w:rsidRPr="00CE6D3F" w:rsidRDefault="00811538" w:rsidP="00F4730D">
      <w:pPr>
        <w:rPr>
          <w:bCs/>
          <w:color w:val="000000" w:themeColor="text1"/>
          <w:sz w:val="24"/>
          <w:szCs w:val="24"/>
          <w:lang w:val="en-US" w:eastAsia="zh-CN"/>
        </w:rPr>
      </w:pPr>
    </w:p>
    <w:p w14:paraId="3A8991E3" w14:textId="77777777" w:rsidR="00CE6D3F" w:rsidRPr="00CE6D3F" w:rsidRDefault="00CE6D3F" w:rsidP="00CE6D3F">
      <w:pPr>
        <w:rPr>
          <w:b/>
          <w:color w:val="000000" w:themeColor="text1"/>
          <w:sz w:val="24"/>
          <w:szCs w:val="24"/>
          <w:u w:val="single"/>
          <w:lang w:eastAsia="ko-KR"/>
        </w:rPr>
      </w:pPr>
      <w:r w:rsidRPr="00CE6D3F">
        <w:rPr>
          <w:b/>
          <w:color w:val="000000" w:themeColor="text1"/>
          <w:sz w:val="24"/>
          <w:szCs w:val="24"/>
          <w:u w:val="single"/>
          <w:lang w:eastAsia="ko-KR"/>
        </w:rPr>
        <w:t>Issue 1-1-9: Impact on specification</w:t>
      </w:r>
    </w:p>
    <w:p w14:paraId="0DB6F8A5" w14:textId="77777777" w:rsidR="00CE6D3F" w:rsidRDefault="00CE6D3F" w:rsidP="00CE6D3F">
      <w:pPr>
        <w:rPr>
          <w:sz w:val="24"/>
          <w:szCs w:val="24"/>
          <w:lang w:eastAsia="zh-CN"/>
        </w:rPr>
      </w:pPr>
      <w:r w:rsidRPr="00E26EFE">
        <w:rPr>
          <w:sz w:val="24"/>
          <w:szCs w:val="24"/>
          <w:lang w:eastAsia="zh-CN"/>
        </w:rPr>
        <w:t xml:space="preserve">We think this issue can be </w:t>
      </w:r>
      <w:r>
        <w:rPr>
          <w:sz w:val="24"/>
          <w:szCs w:val="24"/>
          <w:lang w:eastAsia="zh-CN"/>
        </w:rPr>
        <w:t>discussed after</w:t>
      </w:r>
      <w:r w:rsidRPr="00E26EFE">
        <w:rPr>
          <w:sz w:val="24"/>
          <w:szCs w:val="24"/>
          <w:lang w:eastAsia="zh-CN"/>
        </w:rPr>
        <w:t xml:space="preserve"> when the whole mechanism of offloading, LP-SS/LP-WUS design and measurement metrics are concluded.</w:t>
      </w:r>
    </w:p>
    <w:p w14:paraId="6DDAFE44" w14:textId="6F8F636A" w:rsidR="005E4EB0" w:rsidRPr="00CE6D3F" w:rsidRDefault="00CE6D3F" w:rsidP="00CE6D3F">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15: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1-1-9</w:t>
      </w:r>
      <w:r w:rsidRPr="00E26EFE">
        <w:rPr>
          <w:rFonts w:eastAsia="SimSun"/>
          <w:b/>
          <w:bCs/>
          <w:i/>
          <w:iCs/>
          <w:snapToGrid w:val="0"/>
          <w:color w:val="000000"/>
          <w:sz w:val="24"/>
          <w:szCs w:val="24"/>
          <w:lang w:val="en-US" w:eastAsia="zh-CN"/>
        </w:rPr>
        <w:t xml:space="preserve"> 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6D484319" w14:textId="541D28E9" w:rsidR="00E26EFE" w:rsidRPr="008A437C" w:rsidRDefault="008A437C" w:rsidP="00F4730D">
      <w:pPr>
        <w:pStyle w:val="Heading1"/>
        <w:numPr>
          <w:ilvl w:val="0"/>
          <w:numId w:val="10"/>
        </w:numPr>
        <w:pBdr>
          <w:top w:val="single" w:sz="12" w:space="2" w:color="auto"/>
        </w:pBdr>
        <w:jc w:val="both"/>
        <w:rPr>
          <w:sz w:val="32"/>
        </w:rPr>
      </w:pPr>
      <w:r w:rsidRPr="008A437C">
        <w:rPr>
          <w:sz w:val="32"/>
        </w:rPr>
        <w:t>LP-WUR requirements at RRC_IDLE/INACTIVE state</w:t>
      </w:r>
    </w:p>
    <w:p w14:paraId="2ABC56AD" w14:textId="77777777" w:rsidR="00586159" w:rsidRDefault="00586159" w:rsidP="00586159">
      <w:pPr>
        <w:rPr>
          <w:b/>
          <w:color w:val="000000" w:themeColor="text1"/>
          <w:sz w:val="24"/>
          <w:szCs w:val="24"/>
          <w:u w:val="single"/>
          <w:lang w:eastAsia="ko-KR"/>
        </w:rPr>
      </w:pPr>
      <w:r w:rsidRPr="00586159">
        <w:rPr>
          <w:b/>
          <w:color w:val="000000" w:themeColor="text1"/>
          <w:sz w:val="24"/>
          <w:szCs w:val="24"/>
          <w:u w:val="single"/>
          <w:lang w:eastAsia="ko-KR"/>
        </w:rPr>
        <w:t>Issue 1-2-1: Methodology on specifying LP-WUR RRM requirements at Idle/Inactive mode</w:t>
      </w:r>
    </w:p>
    <w:p w14:paraId="20FC9D40" w14:textId="34368ECC" w:rsidR="00056422" w:rsidRDefault="00056422" w:rsidP="00586159">
      <w:pPr>
        <w:rPr>
          <w:b/>
          <w:color w:val="000000" w:themeColor="text1"/>
          <w:sz w:val="24"/>
          <w:szCs w:val="24"/>
          <w:u w:val="single"/>
          <w:lang w:eastAsia="ko-KR"/>
        </w:rPr>
      </w:pPr>
      <w:r w:rsidRPr="00056422">
        <w:rPr>
          <w:b/>
          <w:color w:val="000000" w:themeColor="text1"/>
          <w:sz w:val="24"/>
          <w:szCs w:val="24"/>
          <w:u w:val="single"/>
          <w:lang w:eastAsia="ko-KR"/>
        </w:rPr>
        <w:t>Issue 1-2-2: Noise figure and others impact(RF impairment) on SNR target X</w:t>
      </w:r>
    </w:p>
    <w:tbl>
      <w:tblPr>
        <w:tblStyle w:val="TableGrid"/>
        <w:tblW w:w="0" w:type="auto"/>
        <w:tblLook w:val="04A0" w:firstRow="1" w:lastRow="0" w:firstColumn="1" w:lastColumn="0" w:noHBand="0" w:noVBand="1"/>
      </w:tblPr>
      <w:tblGrid>
        <w:gridCol w:w="9629"/>
      </w:tblGrid>
      <w:tr w:rsidR="00586159" w14:paraId="2CFE6472" w14:textId="77777777" w:rsidTr="00586159">
        <w:tc>
          <w:tcPr>
            <w:tcW w:w="9629" w:type="dxa"/>
          </w:tcPr>
          <w:p w14:paraId="799AFBEF" w14:textId="07BA07C4" w:rsidR="00056422" w:rsidRPr="00056422" w:rsidRDefault="00056422" w:rsidP="00056422">
            <w:pPr>
              <w:spacing w:after="0"/>
              <w:rPr>
                <w:b/>
                <w:color w:val="000000" w:themeColor="text1"/>
                <w:u w:val="single"/>
                <w:lang w:eastAsia="ko-KR"/>
              </w:rPr>
            </w:pPr>
            <w:r>
              <w:rPr>
                <w:b/>
                <w:color w:val="000000" w:themeColor="text1"/>
                <w:u w:val="single"/>
                <w:lang w:eastAsia="ko-KR"/>
              </w:rPr>
              <w:t>Issue 1-2-1: Methodology on specifying LP-WUR RRM requirements at Idle/Inactive mode</w:t>
            </w:r>
          </w:p>
          <w:p w14:paraId="50E318AF" w14:textId="6EBD921B" w:rsidR="00586159" w:rsidRDefault="00586159" w:rsidP="00586159">
            <w:pPr>
              <w:pStyle w:val="ListParagraph"/>
              <w:widowControl/>
              <w:numPr>
                <w:ilvl w:val="0"/>
                <w:numId w:val="47"/>
              </w:numPr>
              <w:autoSpaceDE/>
              <w:autoSpaceDN/>
              <w:adjustRightInd/>
              <w:spacing w:line="240" w:lineRule="auto"/>
              <w:ind w:left="720" w:firstLineChars="0"/>
              <w:rPr>
                <w:color w:val="000000" w:themeColor="text1"/>
                <w:szCs w:val="24"/>
                <w:lang w:eastAsia="zh-CN"/>
              </w:rPr>
            </w:pPr>
            <w:r>
              <w:rPr>
                <w:color w:val="000000" w:themeColor="text1"/>
                <w:szCs w:val="24"/>
                <w:lang w:eastAsia="zh-CN"/>
              </w:rPr>
              <w:t xml:space="preserve">Proposals </w:t>
            </w:r>
          </w:p>
          <w:p w14:paraId="3336E40E" w14:textId="77777777" w:rsidR="00586159" w:rsidRDefault="00586159" w:rsidP="00586159">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P1: </w:t>
            </w:r>
            <w:r w:rsidRPr="009F2CCD">
              <w:rPr>
                <w:color w:val="000000" w:themeColor="text1"/>
                <w:szCs w:val="24"/>
                <w:lang w:eastAsia="zh-CN"/>
              </w:rPr>
              <w:t>RAN4 to decide the Es/</w:t>
            </w:r>
            <w:proofErr w:type="spellStart"/>
            <w:r w:rsidRPr="009F2CCD">
              <w:rPr>
                <w:color w:val="000000" w:themeColor="text1"/>
                <w:szCs w:val="24"/>
                <w:lang w:eastAsia="zh-CN"/>
              </w:rPr>
              <w:t>Iot</w:t>
            </w:r>
            <w:proofErr w:type="spellEnd"/>
            <w:r w:rsidRPr="009F2CCD">
              <w:rPr>
                <w:color w:val="000000" w:themeColor="text1"/>
                <w:szCs w:val="24"/>
                <w:lang w:eastAsia="zh-CN"/>
              </w:rPr>
              <w:t xml:space="preserve"> side condition for LP-WUR based RRM requirement when we have RAN1 conclusion on target SINR for coverage and RAN4 RF conclusion on noise figure (Apple</w:t>
            </w:r>
            <w:r>
              <w:rPr>
                <w:color w:val="000000" w:themeColor="text1"/>
                <w:szCs w:val="24"/>
                <w:lang w:eastAsia="zh-CN"/>
              </w:rPr>
              <w:t xml:space="preserve"> CMCC</w:t>
            </w:r>
            <w:r w:rsidRPr="009F2CCD">
              <w:rPr>
                <w:color w:val="000000" w:themeColor="text1"/>
                <w:szCs w:val="24"/>
                <w:lang w:eastAsia="zh-CN"/>
              </w:rPr>
              <w:t>)</w:t>
            </w:r>
          </w:p>
          <w:p w14:paraId="5BD7CC9E" w14:textId="77777777" w:rsidR="00586159" w:rsidRDefault="00586159" w:rsidP="00586159">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6B2D51">
              <w:rPr>
                <w:color w:val="000000" w:themeColor="text1"/>
                <w:szCs w:val="24"/>
                <w:lang w:eastAsia="zh-CN"/>
              </w:rPr>
              <w:t>P</w:t>
            </w:r>
            <w:r>
              <w:rPr>
                <w:color w:val="000000" w:themeColor="text1"/>
                <w:szCs w:val="24"/>
                <w:lang w:eastAsia="zh-CN"/>
              </w:rPr>
              <w:t>2</w:t>
            </w:r>
            <w:r w:rsidRPr="006B2D51">
              <w:rPr>
                <w:color w:val="000000" w:themeColor="text1"/>
                <w:szCs w:val="24"/>
                <w:lang w:eastAsia="zh-CN"/>
              </w:rPr>
              <w:t xml:space="preserve">: </w:t>
            </w:r>
            <w:r w:rsidRPr="005C2393">
              <w:rPr>
                <w:color w:val="000000" w:themeColor="text1"/>
                <w:szCs w:val="24"/>
                <w:lang w:eastAsia="zh-CN"/>
              </w:rPr>
              <w:t>Update the wording of previous agreement as “The outcome of RAN1’s study in Rel-19 WI on SINR target is used as the starting point for RAN4 LP-WUR requirement study”</w:t>
            </w:r>
            <w:r w:rsidRPr="006B2D51">
              <w:rPr>
                <w:color w:val="000000" w:themeColor="text1"/>
                <w:szCs w:val="24"/>
                <w:lang w:eastAsia="zh-CN"/>
              </w:rPr>
              <w:t>. (</w:t>
            </w:r>
            <w:r>
              <w:rPr>
                <w:color w:val="000000" w:themeColor="text1"/>
                <w:szCs w:val="24"/>
                <w:lang w:eastAsia="zh-CN"/>
              </w:rPr>
              <w:t>vivo</w:t>
            </w:r>
            <w:r w:rsidRPr="006B2D51">
              <w:rPr>
                <w:color w:val="000000" w:themeColor="text1"/>
                <w:szCs w:val="24"/>
                <w:lang w:eastAsia="zh-CN"/>
              </w:rPr>
              <w:t>)</w:t>
            </w:r>
          </w:p>
          <w:p w14:paraId="00D1B9F2" w14:textId="77777777" w:rsidR="00586159" w:rsidRPr="00035789" w:rsidRDefault="00586159" w:rsidP="00586159">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rFonts w:eastAsiaTheme="minorEastAsia" w:hint="eastAsia"/>
                <w:lang w:val="en-US" w:eastAsia="zh-CN"/>
              </w:rPr>
              <w:t>P3:</w:t>
            </w:r>
            <w:r w:rsidRPr="003A0E6D">
              <w:rPr>
                <w:lang w:val="en-US"/>
              </w:rPr>
              <w:t xml:space="preserve">RAN4 to wait for the RAN1 conclusions on the target SNR </w:t>
            </w:r>
            <w:r>
              <w:rPr>
                <w:rFonts w:eastAsiaTheme="minorEastAsia" w:hint="eastAsia"/>
                <w:lang w:val="en-US" w:eastAsia="zh-CN"/>
              </w:rPr>
              <w:t>(Nokia</w:t>
            </w:r>
            <w:r>
              <w:rPr>
                <w:rFonts w:eastAsiaTheme="minorEastAsia"/>
                <w:lang w:val="en-US" w:eastAsia="zh-CN"/>
              </w:rPr>
              <w:t xml:space="preserve"> ZTE</w:t>
            </w:r>
            <w:r>
              <w:rPr>
                <w:rFonts w:eastAsiaTheme="minorEastAsia" w:hint="eastAsia"/>
                <w:lang w:val="en-US" w:eastAsia="zh-CN"/>
              </w:rPr>
              <w:t>)</w:t>
            </w:r>
          </w:p>
          <w:p w14:paraId="08D725A6" w14:textId="77777777" w:rsidR="00586159" w:rsidRPr="00623660" w:rsidRDefault="00586159" w:rsidP="00586159">
            <w:pPr>
              <w:pStyle w:val="ListParagraph"/>
              <w:widowControl/>
              <w:numPr>
                <w:ilvl w:val="2"/>
                <w:numId w:val="47"/>
              </w:numPr>
              <w:autoSpaceDE/>
              <w:autoSpaceDN/>
              <w:adjustRightInd/>
              <w:spacing w:line="240" w:lineRule="auto"/>
              <w:ind w:firstLineChars="0"/>
              <w:rPr>
                <w:color w:val="000000" w:themeColor="text1"/>
                <w:szCs w:val="24"/>
                <w:lang w:eastAsia="zh-CN"/>
              </w:rPr>
            </w:pPr>
            <w:r>
              <w:rPr>
                <w:rFonts w:eastAsiaTheme="minorEastAsia"/>
                <w:lang w:val="en-US" w:eastAsia="zh-CN"/>
              </w:rPr>
              <w:t>P3-1: RAN4 shall study the target SNR as baseline since RAN1 has agreed the target SNR shall be reported. (ZTE)</w:t>
            </w:r>
          </w:p>
          <w:p w14:paraId="4C31ED0F" w14:textId="77777777" w:rsidR="00586159" w:rsidRDefault="00586159" w:rsidP="00586159">
            <w:pPr>
              <w:pStyle w:val="ListParagraph"/>
              <w:widowControl/>
              <w:numPr>
                <w:ilvl w:val="1"/>
                <w:numId w:val="47"/>
              </w:numPr>
              <w:autoSpaceDE/>
              <w:autoSpaceDN/>
              <w:adjustRightInd/>
              <w:spacing w:line="240" w:lineRule="auto"/>
              <w:ind w:left="1440" w:firstLineChars="0"/>
              <w:rPr>
                <w:rFonts w:eastAsiaTheme="minorEastAsia"/>
                <w:lang w:val="en-US" w:eastAsia="zh-CN"/>
              </w:rPr>
            </w:pPr>
            <w:r w:rsidRPr="00293466">
              <w:rPr>
                <w:rFonts w:eastAsiaTheme="minorEastAsia"/>
                <w:lang w:val="en-US" w:eastAsia="zh-CN"/>
              </w:rPr>
              <w:t>P4: Given any outcome from RAN1 discussion on the target SNR, RAN4 still need to consider other RF impairments to determine the final value for the target SNR.</w:t>
            </w:r>
            <w:r>
              <w:rPr>
                <w:rFonts w:eastAsiaTheme="minorEastAsia"/>
                <w:lang w:val="en-US" w:eastAsia="zh-CN"/>
              </w:rPr>
              <w:t xml:space="preserve"> </w:t>
            </w:r>
            <w:r w:rsidRPr="00293466">
              <w:rPr>
                <w:rFonts w:eastAsiaTheme="minorEastAsia"/>
                <w:lang w:val="en-US" w:eastAsia="zh-CN"/>
              </w:rPr>
              <w:t>RAN4 to evaluate the RRM performance for LP-SS using the existing side condition of the Idle mode performance requirements (i.e., -4dB for Idle mode in FR1).</w:t>
            </w:r>
            <w:r>
              <w:rPr>
                <w:rFonts w:eastAsiaTheme="minorEastAsia"/>
                <w:lang w:val="en-US" w:eastAsia="zh-CN"/>
              </w:rPr>
              <w:t xml:space="preserve"> (MTK)</w:t>
            </w:r>
          </w:p>
          <w:p w14:paraId="326024F4" w14:textId="77777777" w:rsidR="00056422" w:rsidRDefault="00056422" w:rsidP="00056422">
            <w:pPr>
              <w:rPr>
                <w:b/>
                <w:color w:val="000000" w:themeColor="text1"/>
                <w:u w:val="single"/>
                <w:lang w:eastAsia="ko-KR"/>
              </w:rPr>
            </w:pPr>
            <w:r>
              <w:rPr>
                <w:b/>
                <w:color w:val="000000" w:themeColor="text1"/>
                <w:u w:val="single"/>
                <w:lang w:eastAsia="ko-KR"/>
              </w:rPr>
              <w:t>Issue 1-2-2: Noise figure and others impact(RF impairment) on SNR target X</w:t>
            </w:r>
          </w:p>
          <w:p w14:paraId="2D766993" w14:textId="77777777" w:rsidR="00056422" w:rsidRDefault="00056422" w:rsidP="00056422">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379367B5" w14:textId="285D8D17" w:rsidR="00056422" w:rsidRPr="00056422" w:rsidRDefault="00056422" w:rsidP="00056422">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rFonts w:hint="eastAsia"/>
                <w:color w:val="000000" w:themeColor="text1"/>
                <w:szCs w:val="24"/>
                <w:lang w:eastAsia="zh-CN"/>
              </w:rPr>
              <w:t>P</w:t>
            </w:r>
            <w:r>
              <w:rPr>
                <w:color w:val="000000" w:themeColor="text1"/>
                <w:szCs w:val="24"/>
                <w:lang w:eastAsia="zh-CN"/>
              </w:rPr>
              <w:t xml:space="preserve">1: </w:t>
            </w:r>
            <w:r w:rsidRPr="00540257">
              <w:rPr>
                <w:color w:val="000000" w:themeColor="text1"/>
                <w:szCs w:val="24"/>
                <w:lang w:eastAsia="zh-CN"/>
              </w:rPr>
              <w:t>Not consider adjustment on the target SNR from RAN1 due to the noise figure of LP-WUR since it has already been considered in RAN1 assumption</w:t>
            </w:r>
            <w:r w:rsidRPr="004E1622">
              <w:rPr>
                <w:color w:val="000000" w:themeColor="text1"/>
                <w:szCs w:val="24"/>
                <w:lang w:eastAsia="zh-CN"/>
              </w:rPr>
              <w:t>. (</w:t>
            </w:r>
            <w:r>
              <w:rPr>
                <w:color w:val="000000" w:themeColor="text1"/>
                <w:szCs w:val="24"/>
                <w:lang w:eastAsia="zh-CN"/>
              </w:rPr>
              <w:t>oppo</w:t>
            </w:r>
            <w:r w:rsidRPr="004E1622">
              <w:rPr>
                <w:color w:val="000000" w:themeColor="text1"/>
                <w:szCs w:val="24"/>
                <w:lang w:eastAsia="zh-CN"/>
              </w:rPr>
              <w:t>)</w:t>
            </w:r>
          </w:p>
        </w:tc>
      </w:tr>
    </w:tbl>
    <w:p w14:paraId="05135658" w14:textId="77777777" w:rsidR="00586159" w:rsidRPr="00586159" w:rsidRDefault="00586159" w:rsidP="00586159">
      <w:pPr>
        <w:rPr>
          <w:b/>
          <w:color w:val="000000" w:themeColor="text1"/>
          <w:sz w:val="24"/>
          <w:szCs w:val="24"/>
          <w:u w:val="single"/>
          <w:lang w:eastAsia="ko-KR"/>
        </w:rPr>
      </w:pPr>
    </w:p>
    <w:p w14:paraId="7D336157" w14:textId="216116B9" w:rsidR="00586159" w:rsidRDefault="00586159" w:rsidP="00586159">
      <w:pPr>
        <w:jc w:val="both"/>
        <w:rPr>
          <w:color w:val="000000"/>
          <w:sz w:val="24"/>
          <w:szCs w:val="24"/>
          <w:lang w:val="en-US" w:eastAsia="zh-CN"/>
        </w:rPr>
      </w:pPr>
      <w:r>
        <w:rPr>
          <w:color w:val="000000"/>
          <w:sz w:val="24"/>
          <w:szCs w:val="24"/>
          <w:lang w:val="en-US" w:eastAsia="zh-CN"/>
        </w:rPr>
        <w:t>In WID, it was agreed that “</w:t>
      </w:r>
      <w:r w:rsidRPr="00CB63F4">
        <w:rPr>
          <w:color w:val="000000"/>
          <w:sz w:val="24"/>
          <w:szCs w:val="24"/>
          <w:lang w:val="en-US" w:eastAsia="zh-CN"/>
        </w:rPr>
        <w:t>The target coverage of LP-WUS and LP-SS shall be the coverage of PUSCH for message3.”</w:t>
      </w:r>
      <w:r>
        <w:rPr>
          <w:color w:val="000000"/>
          <w:sz w:val="24"/>
          <w:szCs w:val="24"/>
          <w:lang w:val="en-US" w:eastAsia="zh-CN"/>
        </w:rPr>
        <w:t xml:space="preserve"> However, the legacy RRM requirement is defined based on SSB coverage rather than coverage of PUSCH for msg3. So RAN4 needs more discussion to decide if current SNR of -3</w:t>
      </w:r>
      <w:proofErr w:type="gramStart"/>
      <w:r>
        <w:rPr>
          <w:color w:val="000000"/>
          <w:sz w:val="24"/>
          <w:szCs w:val="24"/>
          <w:lang w:val="en-US" w:eastAsia="zh-CN"/>
        </w:rPr>
        <w:t>dB(</w:t>
      </w:r>
      <w:proofErr w:type="gramEnd"/>
      <w:r>
        <w:rPr>
          <w:color w:val="000000"/>
          <w:sz w:val="24"/>
          <w:szCs w:val="24"/>
          <w:lang w:val="en-US" w:eastAsia="zh-CN"/>
        </w:rPr>
        <w:t xml:space="preserve">mainly for serving cell) or -6dB(mainly for neighbor cell) can be used to represent the equivalent coverage as PUSCH for msg3. As RAN4 agreed in </w:t>
      </w:r>
      <w:r w:rsidR="00056422">
        <w:rPr>
          <w:rFonts w:hint="eastAsia"/>
          <w:color w:val="000000"/>
          <w:sz w:val="24"/>
          <w:szCs w:val="24"/>
          <w:lang w:val="en-US" w:eastAsia="zh-CN"/>
        </w:rPr>
        <w:t>previous meeting</w:t>
      </w:r>
      <w:r>
        <w:rPr>
          <w:color w:val="000000"/>
          <w:sz w:val="24"/>
          <w:szCs w:val="24"/>
          <w:lang w:val="en-US" w:eastAsia="zh-CN"/>
        </w:rPr>
        <w:t xml:space="preserve">, the SINR for RAN4 requirement can be decided based on RAN1 conclusion on coverage and RAN4 RF conclusion on noise figure. RAN4 RRM can wait until we get these inputs from both RAN1 and RAN4 RF. </w:t>
      </w:r>
    </w:p>
    <w:p w14:paraId="30811612" w14:textId="065382D0" w:rsidR="00056422" w:rsidRDefault="00056422" w:rsidP="00586159">
      <w:pPr>
        <w:jc w:val="both"/>
        <w:rPr>
          <w:color w:val="000000"/>
          <w:sz w:val="24"/>
          <w:szCs w:val="24"/>
          <w:lang w:val="en-US" w:eastAsia="zh-CN"/>
        </w:rPr>
      </w:pPr>
      <w:r>
        <w:rPr>
          <w:rFonts w:hint="eastAsia"/>
          <w:color w:val="000000"/>
          <w:sz w:val="24"/>
          <w:szCs w:val="24"/>
          <w:lang w:val="en-US" w:eastAsia="zh-CN"/>
        </w:rPr>
        <w:t>In last RAN meeting</w:t>
      </w:r>
      <w:r>
        <w:rPr>
          <w:color w:val="000000"/>
          <w:sz w:val="24"/>
          <w:szCs w:val="24"/>
          <w:lang w:val="en-US" w:eastAsia="zh-CN"/>
        </w:rPr>
        <w:t>, some agreements have been made:</w:t>
      </w:r>
    </w:p>
    <w:tbl>
      <w:tblPr>
        <w:tblStyle w:val="TableGrid"/>
        <w:tblW w:w="0" w:type="auto"/>
        <w:tblLook w:val="04A0" w:firstRow="1" w:lastRow="0" w:firstColumn="1" w:lastColumn="0" w:noHBand="0" w:noVBand="1"/>
      </w:tblPr>
      <w:tblGrid>
        <w:gridCol w:w="9629"/>
      </w:tblGrid>
      <w:tr w:rsidR="00056422" w14:paraId="21558491" w14:textId="77777777" w:rsidTr="00056422">
        <w:tc>
          <w:tcPr>
            <w:tcW w:w="9629" w:type="dxa"/>
          </w:tcPr>
          <w:p w14:paraId="11F3F207" w14:textId="77777777" w:rsidR="00056422" w:rsidRPr="005D5577" w:rsidRDefault="00056422" w:rsidP="00056422">
            <w:pPr>
              <w:spacing w:after="0"/>
              <w:rPr>
                <w:b/>
                <w:bCs/>
                <w:lang w:eastAsia="x-none"/>
              </w:rPr>
            </w:pPr>
            <w:r w:rsidRPr="005D5577">
              <w:rPr>
                <w:b/>
                <w:bCs/>
                <w:highlight w:val="green"/>
                <w:lang w:eastAsia="x-none"/>
              </w:rPr>
              <w:t>Agreement</w:t>
            </w:r>
          </w:p>
          <w:p w14:paraId="5698B8DA" w14:textId="77777777" w:rsidR="00056422" w:rsidRPr="00F33942" w:rsidRDefault="00056422" w:rsidP="00056422">
            <w:pPr>
              <w:spacing w:after="0"/>
            </w:pPr>
            <w:r w:rsidRPr="00F33942">
              <w:t>The following SNR values for LP-WUR are reported by companies to achieve coverage of PUSCH for message3 for difference noise figures</w:t>
            </w:r>
            <w:r>
              <w:t xml:space="preserve"> for calibration purposes</w:t>
            </w:r>
            <w:r w:rsidRPr="00F33942">
              <w:t>:</w:t>
            </w:r>
          </w:p>
          <w:p w14:paraId="3BF879E2" w14:textId="77777777" w:rsidR="00056422" w:rsidRPr="00296F32" w:rsidRDefault="00056422" w:rsidP="00056422">
            <w:pPr>
              <w:numPr>
                <w:ilvl w:val="0"/>
                <w:numId w:val="53"/>
              </w:numPr>
              <w:overflowPunct/>
              <w:autoSpaceDE/>
              <w:autoSpaceDN/>
              <w:adjustRightInd/>
              <w:spacing w:after="0"/>
              <w:jc w:val="both"/>
              <w:textAlignment w:val="auto"/>
              <w:rPr>
                <w:rFonts w:eastAsia="Microsoft YaHei"/>
                <w:iCs/>
              </w:rPr>
            </w:pPr>
            <w:r w:rsidRPr="00296F32">
              <w:rPr>
                <w:rFonts w:eastAsia="Microsoft YaHei"/>
                <w:iCs/>
              </w:rPr>
              <w:t>NF of LR = NF of MR+ 8dB: the reported SNR value range is [-9.05,2.94] dB</w:t>
            </w:r>
          </w:p>
          <w:p w14:paraId="4668A227" w14:textId="77777777" w:rsidR="00056422" w:rsidRDefault="00056422" w:rsidP="00056422">
            <w:pPr>
              <w:numPr>
                <w:ilvl w:val="0"/>
                <w:numId w:val="53"/>
              </w:numPr>
              <w:overflowPunct/>
              <w:autoSpaceDE/>
              <w:autoSpaceDN/>
              <w:adjustRightInd/>
              <w:spacing w:after="0"/>
              <w:jc w:val="both"/>
              <w:textAlignment w:val="auto"/>
              <w:rPr>
                <w:rFonts w:eastAsia="Microsoft YaHei"/>
                <w:iCs/>
              </w:rPr>
            </w:pPr>
            <w:r w:rsidRPr="00296F32">
              <w:rPr>
                <w:rFonts w:eastAsia="Microsoft YaHei"/>
                <w:iCs/>
              </w:rPr>
              <w:lastRenderedPageBreak/>
              <w:t xml:space="preserve">NF of LR = NF of MR+ 5dB: </w:t>
            </w:r>
            <w:r w:rsidRPr="00296F32">
              <w:rPr>
                <w:rFonts w:eastAsia="Microsoft YaHei" w:hint="eastAsia"/>
                <w:iCs/>
              </w:rPr>
              <w:t xml:space="preserve"> </w:t>
            </w:r>
            <w:r w:rsidRPr="00296F32">
              <w:rPr>
                <w:rFonts w:eastAsia="Microsoft YaHei"/>
                <w:iCs/>
              </w:rPr>
              <w:t>the reported SNR value range is [-6.5, 5.58] dB</w:t>
            </w:r>
          </w:p>
          <w:p w14:paraId="37217DD9" w14:textId="77777777" w:rsidR="00056422" w:rsidRPr="00296F32" w:rsidRDefault="00056422" w:rsidP="00056422">
            <w:pPr>
              <w:numPr>
                <w:ilvl w:val="0"/>
                <w:numId w:val="53"/>
              </w:numPr>
              <w:overflowPunct/>
              <w:autoSpaceDE/>
              <w:autoSpaceDN/>
              <w:adjustRightInd/>
              <w:spacing w:after="0"/>
              <w:jc w:val="both"/>
              <w:textAlignment w:val="auto"/>
              <w:rPr>
                <w:rFonts w:eastAsia="Microsoft YaHei"/>
                <w:iCs/>
              </w:rPr>
            </w:pPr>
            <w:r>
              <w:rPr>
                <w:rFonts w:eastAsia="Microsoft YaHei" w:hint="eastAsia"/>
                <w:iCs/>
              </w:rPr>
              <w:t>N</w:t>
            </w:r>
            <w:r>
              <w:rPr>
                <w:rFonts w:eastAsia="Microsoft YaHei"/>
                <w:iCs/>
              </w:rPr>
              <w:t xml:space="preserve">F </w:t>
            </w:r>
            <w:r w:rsidRPr="00804D23">
              <w:rPr>
                <w:rFonts w:eastAsia="Microsoft YaHei"/>
                <w:iCs/>
              </w:rPr>
              <w:t>of LR = NF of MR+ 2dB: the reported SNR value range is [-4.04,7.95] dB</w:t>
            </w:r>
          </w:p>
          <w:p w14:paraId="1AE5B2D8" w14:textId="77777777" w:rsidR="00056422" w:rsidRPr="003C2822" w:rsidRDefault="00056422" w:rsidP="00056422">
            <w:pPr>
              <w:numPr>
                <w:ilvl w:val="0"/>
                <w:numId w:val="53"/>
              </w:numPr>
              <w:overflowPunct/>
              <w:autoSpaceDE/>
              <w:autoSpaceDN/>
              <w:adjustRightInd/>
              <w:spacing w:after="0"/>
              <w:jc w:val="both"/>
              <w:textAlignment w:val="auto"/>
              <w:rPr>
                <w:rFonts w:eastAsia="Microsoft YaHei"/>
                <w:iCs/>
              </w:rPr>
            </w:pPr>
            <w:r w:rsidRPr="003C2822">
              <w:rPr>
                <w:rFonts w:eastAsia="Microsoft YaHei" w:hint="eastAsia"/>
                <w:iCs/>
              </w:rPr>
              <w:t>N</w:t>
            </w:r>
            <w:r w:rsidRPr="003C2822">
              <w:rPr>
                <w:rFonts w:eastAsia="Microsoft YaHei"/>
                <w:iCs/>
              </w:rPr>
              <w:t xml:space="preserve">ote </w:t>
            </w:r>
            <w:r>
              <w:rPr>
                <w:rFonts w:eastAsia="Microsoft YaHei"/>
                <w:iCs/>
              </w:rPr>
              <w:t>1</w:t>
            </w:r>
            <w:r w:rsidRPr="003C2822">
              <w:rPr>
                <w:rFonts w:eastAsia="Microsoft YaHei"/>
                <w:iCs/>
              </w:rPr>
              <w:t>: The above is observed based on the following assumptions used for calibration</w:t>
            </w:r>
            <w:r>
              <w:rPr>
                <w:rFonts w:eastAsia="Microsoft YaHei"/>
                <w:iCs/>
              </w:rPr>
              <w:t>:</w:t>
            </w:r>
          </w:p>
          <w:p w14:paraId="790AC71B" w14:textId="77777777" w:rsidR="00056422" w:rsidRPr="003C2822" w:rsidRDefault="00056422" w:rsidP="00056422">
            <w:pPr>
              <w:spacing w:after="0"/>
              <w:ind w:leftChars="400" w:left="800"/>
              <w:rPr>
                <w:rFonts w:eastAsia="Microsoft YaHei"/>
                <w:iCs/>
              </w:rPr>
            </w:pPr>
            <w:r w:rsidRPr="003C2822">
              <w:rPr>
                <w:rFonts w:eastAsia="Microsoft YaHei"/>
                <w:iCs/>
              </w:rPr>
              <w:t>-</w:t>
            </w:r>
            <w:r w:rsidRPr="003C2822">
              <w:rPr>
                <w:rFonts w:eastAsia="Microsoft YaHei"/>
                <w:iCs/>
              </w:rPr>
              <w:tab/>
              <w:t>Carrier frequency: 2.6 GHz</w:t>
            </w:r>
          </w:p>
          <w:p w14:paraId="2D855151" w14:textId="77777777" w:rsidR="00056422" w:rsidRPr="003C2822" w:rsidRDefault="00056422" w:rsidP="00056422">
            <w:pPr>
              <w:spacing w:after="0"/>
              <w:ind w:leftChars="400" w:left="800"/>
              <w:rPr>
                <w:rFonts w:eastAsia="Microsoft YaHei"/>
                <w:iCs/>
              </w:rPr>
            </w:pPr>
            <w:r w:rsidRPr="003C2822">
              <w:rPr>
                <w:rFonts w:eastAsia="Microsoft YaHei"/>
                <w:iCs/>
              </w:rPr>
              <w:t>-</w:t>
            </w:r>
            <w:r w:rsidRPr="003C2822">
              <w:rPr>
                <w:rFonts w:eastAsia="Microsoft YaHei"/>
                <w:iCs/>
              </w:rPr>
              <w:tab/>
              <w:t>The number of Tx chains: 1</w:t>
            </w:r>
          </w:p>
          <w:p w14:paraId="6E8D69AA" w14:textId="77777777" w:rsidR="00056422" w:rsidRPr="003C2822" w:rsidRDefault="00056422" w:rsidP="00056422">
            <w:pPr>
              <w:spacing w:after="0"/>
              <w:ind w:leftChars="400" w:left="800"/>
              <w:rPr>
                <w:rFonts w:eastAsia="Microsoft YaHei"/>
                <w:iCs/>
              </w:rPr>
            </w:pPr>
            <w:r w:rsidRPr="003C2822">
              <w:rPr>
                <w:rFonts w:eastAsia="Microsoft YaHei"/>
                <w:iCs/>
              </w:rPr>
              <w:t>-</w:t>
            </w:r>
            <w:r w:rsidRPr="003C2822">
              <w:rPr>
                <w:rFonts w:eastAsia="Microsoft YaHei"/>
                <w:iCs/>
              </w:rPr>
              <w:tab/>
              <w:t>MIL of MSG 3: use the average one in R17 coverage, i.e.,153.51 dB for non-redcap UE</w:t>
            </w:r>
          </w:p>
          <w:p w14:paraId="421B8569" w14:textId="77777777" w:rsidR="00056422" w:rsidRPr="003C2822" w:rsidRDefault="00056422" w:rsidP="00056422">
            <w:pPr>
              <w:spacing w:after="0"/>
              <w:ind w:leftChars="400" w:left="800"/>
              <w:rPr>
                <w:rFonts w:eastAsia="Microsoft YaHei"/>
                <w:iCs/>
              </w:rPr>
            </w:pPr>
            <w:r w:rsidRPr="003C2822">
              <w:rPr>
                <w:rFonts w:eastAsia="Microsoft YaHei"/>
                <w:iCs/>
              </w:rPr>
              <w:t>-</w:t>
            </w:r>
            <w:r w:rsidRPr="003C2822">
              <w:rPr>
                <w:rFonts w:eastAsia="Microsoft YaHei"/>
                <w:iCs/>
              </w:rPr>
              <w:tab/>
              <w:t>Transmit antenna gain correction factors for WUS: up to company report</w:t>
            </w:r>
          </w:p>
          <w:p w14:paraId="34D9E124" w14:textId="77777777" w:rsidR="00056422" w:rsidRPr="00296F32" w:rsidRDefault="00056422" w:rsidP="00056422">
            <w:pPr>
              <w:spacing w:after="0"/>
              <w:ind w:leftChars="400" w:left="800"/>
              <w:rPr>
                <w:rFonts w:eastAsia="Microsoft YaHei"/>
                <w:iCs/>
              </w:rPr>
            </w:pPr>
            <w:r w:rsidRPr="003C2822">
              <w:rPr>
                <w:rFonts w:eastAsia="Microsoft YaHei"/>
                <w:iCs/>
              </w:rPr>
              <w:t>-</w:t>
            </w:r>
            <w:r w:rsidRPr="003C2822">
              <w:rPr>
                <w:rFonts w:eastAsia="Microsoft YaHei"/>
                <w:iCs/>
              </w:rPr>
              <w:tab/>
              <w:t>Noise Figure: All three values +2dB, +5dB, +8dB on top of NF of MR (7dB) are to be reported, SNR for different assumptions on NF are determined separately</w:t>
            </w:r>
          </w:p>
          <w:p w14:paraId="74A5A691" w14:textId="77777777" w:rsidR="00056422" w:rsidRDefault="00056422" w:rsidP="00056422">
            <w:pPr>
              <w:spacing w:after="0"/>
              <w:rPr>
                <w:b/>
                <w:bCs/>
                <w:highlight w:val="green"/>
                <w:lang w:eastAsia="x-none"/>
              </w:rPr>
            </w:pPr>
          </w:p>
          <w:p w14:paraId="3E49F24C" w14:textId="4D37E6FF" w:rsidR="00056422" w:rsidRPr="005D5577" w:rsidRDefault="00056422" w:rsidP="00056422">
            <w:pPr>
              <w:spacing w:after="0"/>
              <w:rPr>
                <w:b/>
                <w:bCs/>
                <w:lang w:eastAsia="x-none"/>
              </w:rPr>
            </w:pPr>
            <w:r w:rsidRPr="005D5577">
              <w:rPr>
                <w:b/>
                <w:bCs/>
                <w:highlight w:val="green"/>
                <w:lang w:eastAsia="x-none"/>
              </w:rPr>
              <w:t>Agreement</w:t>
            </w:r>
          </w:p>
          <w:p w14:paraId="35E12401" w14:textId="77777777" w:rsidR="00056422" w:rsidRPr="00F33942" w:rsidRDefault="00056422" w:rsidP="00056422">
            <w:pPr>
              <w:spacing w:after="0"/>
            </w:pPr>
            <w:r w:rsidRPr="00F33942">
              <w:t xml:space="preserve">For evaluation of LP-WUS and LP-SS design to achieve coverage of PUSCH for message3 from RAN1 perspective, at least the following SNR values should be considered: </w:t>
            </w:r>
          </w:p>
          <w:p w14:paraId="192EFE67" w14:textId="77777777" w:rsidR="00056422" w:rsidRDefault="00056422" w:rsidP="00056422">
            <w:pPr>
              <w:numPr>
                <w:ilvl w:val="0"/>
                <w:numId w:val="53"/>
              </w:numPr>
              <w:overflowPunct/>
              <w:autoSpaceDE/>
              <w:autoSpaceDN/>
              <w:adjustRightInd/>
              <w:spacing w:after="0"/>
              <w:textAlignment w:val="auto"/>
              <w:rPr>
                <w:rFonts w:eastAsia="Microsoft YaHei"/>
                <w:iCs/>
              </w:rPr>
            </w:pPr>
            <w:r>
              <w:rPr>
                <w:rFonts w:eastAsia="Microsoft YaHei" w:hint="eastAsia"/>
                <w:iCs/>
              </w:rPr>
              <w:t>S</w:t>
            </w:r>
            <w:r>
              <w:rPr>
                <w:rFonts w:eastAsia="Microsoft YaHei"/>
                <w:iCs/>
              </w:rPr>
              <w:t xml:space="preserve">NR=-3dB for </w:t>
            </w:r>
            <w:r w:rsidRPr="00D9052E">
              <w:rPr>
                <w:rFonts w:eastAsia="Microsoft YaHei"/>
                <w:iCs/>
              </w:rPr>
              <w:t>NF</w:t>
            </w:r>
            <w:r>
              <w:rPr>
                <w:rFonts w:eastAsia="Microsoft YaHei"/>
                <w:iCs/>
              </w:rPr>
              <w:t xml:space="preserve"> of LR = NF of </w:t>
            </w:r>
            <w:r w:rsidRPr="00D9052E">
              <w:rPr>
                <w:rFonts w:eastAsia="Microsoft YaHei"/>
                <w:iCs/>
              </w:rPr>
              <w:t>MR+ 8dB</w:t>
            </w:r>
          </w:p>
          <w:p w14:paraId="3AE26632" w14:textId="77777777" w:rsidR="00056422" w:rsidRDefault="00056422" w:rsidP="00056422">
            <w:pPr>
              <w:numPr>
                <w:ilvl w:val="0"/>
                <w:numId w:val="53"/>
              </w:numPr>
              <w:overflowPunct/>
              <w:autoSpaceDE/>
              <w:autoSpaceDN/>
              <w:adjustRightInd/>
              <w:spacing w:after="0"/>
              <w:textAlignment w:val="auto"/>
              <w:rPr>
                <w:rFonts w:eastAsia="Microsoft YaHei"/>
                <w:iCs/>
              </w:rPr>
            </w:pPr>
            <w:r>
              <w:rPr>
                <w:rFonts w:eastAsia="Microsoft YaHei" w:hint="eastAsia"/>
                <w:iCs/>
              </w:rPr>
              <w:t>S</w:t>
            </w:r>
            <w:r>
              <w:rPr>
                <w:rFonts w:eastAsia="Microsoft YaHei"/>
                <w:iCs/>
              </w:rPr>
              <w:t xml:space="preserve">NR= </w:t>
            </w:r>
            <w:r w:rsidRPr="00D9052E">
              <w:rPr>
                <w:rFonts w:eastAsia="Microsoft YaHei"/>
                <w:iCs/>
              </w:rPr>
              <w:t>-0.</w:t>
            </w:r>
            <w:r>
              <w:rPr>
                <w:rFonts w:eastAsia="Microsoft YaHei"/>
                <w:iCs/>
              </w:rPr>
              <w:t xml:space="preserve">5dB for </w:t>
            </w:r>
            <w:r w:rsidRPr="00D9052E">
              <w:rPr>
                <w:rFonts w:eastAsia="Microsoft YaHei"/>
                <w:iCs/>
              </w:rPr>
              <w:t xml:space="preserve">NF of LR = NF of MR+ </w:t>
            </w:r>
            <w:r>
              <w:rPr>
                <w:rFonts w:eastAsia="Microsoft YaHei"/>
                <w:iCs/>
              </w:rPr>
              <w:t>5</w:t>
            </w:r>
            <w:r w:rsidRPr="00D9052E">
              <w:rPr>
                <w:rFonts w:eastAsia="Microsoft YaHei"/>
                <w:iCs/>
              </w:rPr>
              <w:t>dB</w:t>
            </w:r>
          </w:p>
          <w:p w14:paraId="1A776F86" w14:textId="77777777" w:rsidR="00056422" w:rsidRDefault="00056422" w:rsidP="00056422">
            <w:pPr>
              <w:numPr>
                <w:ilvl w:val="0"/>
                <w:numId w:val="53"/>
              </w:numPr>
              <w:overflowPunct/>
              <w:autoSpaceDE/>
              <w:autoSpaceDN/>
              <w:adjustRightInd/>
              <w:spacing w:after="0"/>
              <w:textAlignment w:val="auto"/>
              <w:rPr>
                <w:rFonts w:eastAsia="Microsoft YaHei"/>
                <w:iCs/>
              </w:rPr>
            </w:pPr>
            <w:r>
              <w:rPr>
                <w:rFonts w:eastAsia="Microsoft YaHei" w:hint="eastAsia"/>
                <w:iCs/>
              </w:rPr>
              <w:t>S</w:t>
            </w:r>
            <w:r>
              <w:rPr>
                <w:rFonts w:eastAsia="Microsoft YaHei"/>
                <w:iCs/>
              </w:rPr>
              <w:t xml:space="preserve">NR=2dB for </w:t>
            </w:r>
            <w:r w:rsidRPr="00D9052E">
              <w:rPr>
                <w:rFonts w:eastAsia="Microsoft YaHei"/>
                <w:iCs/>
              </w:rPr>
              <w:t>NF</w:t>
            </w:r>
            <w:r>
              <w:rPr>
                <w:rFonts w:eastAsia="Microsoft YaHei"/>
                <w:iCs/>
              </w:rPr>
              <w:t xml:space="preserve"> of LR = NF of </w:t>
            </w:r>
            <w:r w:rsidRPr="00D9052E">
              <w:rPr>
                <w:rFonts w:eastAsia="Microsoft YaHei"/>
                <w:iCs/>
              </w:rPr>
              <w:t xml:space="preserve">MR+ </w:t>
            </w:r>
            <w:r>
              <w:rPr>
                <w:rFonts w:eastAsia="Microsoft YaHei"/>
                <w:iCs/>
              </w:rPr>
              <w:t>2dB</w:t>
            </w:r>
          </w:p>
          <w:p w14:paraId="6C1FF70C" w14:textId="4A345FB9" w:rsidR="00056422" w:rsidRPr="00056422" w:rsidRDefault="00056422" w:rsidP="00056422">
            <w:pPr>
              <w:numPr>
                <w:ilvl w:val="0"/>
                <w:numId w:val="53"/>
              </w:numPr>
              <w:overflowPunct/>
              <w:autoSpaceDE/>
              <w:autoSpaceDN/>
              <w:adjustRightInd/>
              <w:spacing w:after="0"/>
              <w:textAlignment w:val="auto"/>
              <w:rPr>
                <w:rFonts w:eastAsia="Microsoft YaHei"/>
                <w:iCs/>
              </w:rPr>
            </w:pPr>
            <w:r w:rsidRPr="00296F32">
              <w:rPr>
                <w:rFonts w:eastAsia="Microsoft YaHei"/>
                <w:iCs/>
              </w:rPr>
              <w:t>Note 1: The NF of MR is assumed as 7dB</w:t>
            </w:r>
          </w:p>
        </w:tc>
      </w:tr>
    </w:tbl>
    <w:p w14:paraId="5B570DE0" w14:textId="77777777" w:rsidR="00056422" w:rsidRDefault="00056422" w:rsidP="00586159">
      <w:pPr>
        <w:jc w:val="both"/>
        <w:rPr>
          <w:color w:val="000000"/>
          <w:sz w:val="24"/>
          <w:szCs w:val="24"/>
          <w:lang w:val="en-US" w:eastAsia="zh-CN"/>
        </w:rPr>
      </w:pPr>
    </w:p>
    <w:p w14:paraId="1AC8991E" w14:textId="18B67F7F" w:rsidR="00056422" w:rsidRDefault="00056422" w:rsidP="00586159">
      <w:pPr>
        <w:jc w:val="both"/>
        <w:rPr>
          <w:color w:val="000000"/>
          <w:sz w:val="24"/>
          <w:szCs w:val="24"/>
          <w:lang w:val="en-US" w:eastAsia="zh-CN"/>
        </w:rPr>
      </w:pPr>
      <w:r>
        <w:rPr>
          <w:color w:val="000000"/>
          <w:sz w:val="24"/>
          <w:szCs w:val="24"/>
          <w:lang w:val="en-US" w:eastAsia="zh-CN"/>
        </w:rPr>
        <w:t xml:space="preserve">However, there is no concrete conclusion of NF from RF, therefore we still think RRM session needs to wait the NF assumption from RF session and then we can decide which target SNR can be chosen from RAN1 candidate list [-3dB, -0.5dB, 2dB] </w:t>
      </w:r>
    </w:p>
    <w:p w14:paraId="7A715490" w14:textId="05AA17BC" w:rsidR="008A437C" w:rsidRDefault="00586159" w:rsidP="00507B28">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w:t>
      </w:r>
      <w:r w:rsidR="00056422">
        <w:rPr>
          <w:rFonts w:eastAsia="SimSun"/>
          <w:b/>
          <w:bCs/>
          <w:i/>
          <w:iCs/>
          <w:snapToGrid w:val="0"/>
          <w:color w:val="000000"/>
          <w:sz w:val="24"/>
          <w:szCs w:val="24"/>
          <w:lang w:val="en-US" w:eastAsia="zh-CN"/>
        </w:rPr>
        <w:t>16</w:t>
      </w:r>
      <w:r>
        <w:rPr>
          <w:rFonts w:eastAsia="SimSun"/>
          <w:b/>
          <w:bCs/>
          <w:i/>
          <w:iCs/>
          <w:snapToGrid w:val="0"/>
          <w:color w:val="000000"/>
          <w:sz w:val="24"/>
          <w:szCs w:val="24"/>
          <w:lang w:val="en-US" w:eastAsia="zh-CN"/>
        </w:rPr>
        <w:t>: RAN4</w:t>
      </w:r>
      <w:r w:rsidR="00056422">
        <w:rPr>
          <w:rFonts w:eastAsia="SimSun"/>
          <w:b/>
          <w:bCs/>
          <w:i/>
          <w:iCs/>
          <w:snapToGrid w:val="0"/>
          <w:color w:val="000000"/>
          <w:sz w:val="24"/>
          <w:szCs w:val="24"/>
          <w:lang w:val="en-US" w:eastAsia="zh-CN"/>
        </w:rPr>
        <w:t xml:space="preserve"> RRM session</w:t>
      </w:r>
      <w:r>
        <w:rPr>
          <w:rFonts w:eastAsia="SimSun"/>
          <w:b/>
          <w:bCs/>
          <w:i/>
          <w:iCs/>
          <w:snapToGrid w:val="0"/>
          <w:color w:val="000000"/>
          <w:sz w:val="24"/>
          <w:szCs w:val="24"/>
          <w:lang w:val="en-US" w:eastAsia="zh-CN"/>
        </w:rPr>
        <w:t xml:space="preserve"> to </w:t>
      </w:r>
      <w:r w:rsidR="00056422" w:rsidRPr="00056422">
        <w:rPr>
          <w:rFonts w:eastAsia="SimSun"/>
          <w:b/>
          <w:bCs/>
          <w:i/>
          <w:iCs/>
          <w:snapToGrid w:val="0"/>
          <w:color w:val="000000"/>
          <w:sz w:val="24"/>
          <w:szCs w:val="24"/>
          <w:lang w:val="en-US" w:eastAsia="zh-CN"/>
        </w:rPr>
        <w:t>decide which target SINR can be chosen from RAN1 candidate list [-3dB, -0.5dB, 2dB]</w:t>
      </w:r>
      <w:r w:rsidR="00056422">
        <w:rPr>
          <w:rFonts w:eastAsia="SimSun"/>
          <w:b/>
          <w:bCs/>
          <w:i/>
          <w:iCs/>
          <w:snapToGrid w:val="0"/>
          <w:color w:val="000000"/>
          <w:sz w:val="24"/>
          <w:szCs w:val="24"/>
          <w:lang w:val="en-US" w:eastAsia="zh-CN"/>
        </w:rPr>
        <w:t xml:space="preserve"> after </w:t>
      </w:r>
      <w:r w:rsidRPr="008A437C">
        <w:rPr>
          <w:rFonts w:eastAsia="SimSun"/>
          <w:b/>
          <w:bCs/>
          <w:i/>
          <w:iCs/>
          <w:snapToGrid w:val="0"/>
          <w:color w:val="000000"/>
          <w:sz w:val="24"/>
          <w:szCs w:val="24"/>
          <w:lang w:val="en-US" w:eastAsia="zh-CN"/>
        </w:rPr>
        <w:t>RAN4 RF conclusion on noise figure</w:t>
      </w:r>
      <w:r>
        <w:rPr>
          <w:rFonts w:eastAsia="SimSun"/>
          <w:b/>
          <w:bCs/>
          <w:i/>
          <w:iCs/>
          <w:snapToGrid w:val="0"/>
          <w:color w:val="000000"/>
          <w:sz w:val="24"/>
          <w:szCs w:val="24"/>
          <w:lang w:val="en-US" w:eastAsia="zh-CN"/>
        </w:rPr>
        <w:t>.</w:t>
      </w:r>
    </w:p>
    <w:p w14:paraId="709F19CC" w14:textId="77777777" w:rsidR="008A437C" w:rsidRPr="000A3E65" w:rsidRDefault="008A437C" w:rsidP="008A437C">
      <w:pPr>
        <w:jc w:val="both"/>
        <w:rPr>
          <w:rFonts w:eastAsia="SimSun"/>
          <w:b/>
          <w:bCs/>
          <w:i/>
          <w:iCs/>
          <w:snapToGrid w:val="0"/>
          <w:color w:val="000000"/>
          <w:sz w:val="24"/>
          <w:szCs w:val="24"/>
          <w:lang w:val="en-US" w:eastAsia="zh-CN"/>
        </w:rPr>
      </w:pPr>
    </w:p>
    <w:p w14:paraId="7B631065" w14:textId="175CC51B" w:rsidR="008A437C" w:rsidRPr="008A437C" w:rsidRDefault="005E7045" w:rsidP="008A437C">
      <w:pPr>
        <w:jc w:val="both"/>
        <w:rPr>
          <w:b/>
          <w:bCs/>
          <w:color w:val="000000"/>
          <w:sz w:val="24"/>
          <w:szCs w:val="24"/>
          <w:u w:val="single"/>
          <w:lang w:val="en-US" w:eastAsia="zh-CN"/>
        </w:rPr>
      </w:pPr>
      <w:r w:rsidRPr="005E7045">
        <w:rPr>
          <w:b/>
          <w:bCs/>
          <w:color w:val="000000"/>
          <w:sz w:val="24"/>
          <w:szCs w:val="24"/>
          <w:u w:val="single"/>
          <w:lang w:val="en-US" w:eastAsia="zh-CN"/>
        </w:rPr>
        <w:t>Issue 1-2-3: Accuracy for LP-WUR measurement</w:t>
      </w:r>
    </w:p>
    <w:tbl>
      <w:tblPr>
        <w:tblStyle w:val="TableGrid"/>
        <w:tblW w:w="0" w:type="auto"/>
        <w:tblLook w:val="04A0" w:firstRow="1" w:lastRow="0" w:firstColumn="1" w:lastColumn="0" w:noHBand="0" w:noVBand="1"/>
      </w:tblPr>
      <w:tblGrid>
        <w:gridCol w:w="9629"/>
      </w:tblGrid>
      <w:tr w:rsidR="008A437C" w14:paraId="5E8FBD03" w14:textId="77777777" w:rsidTr="008A437C">
        <w:tc>
          <w:tcPr>
            <w:tcW w:w="9629" w:type="dxa"/>
          </w:tcPr>
          <w:p w14:paraId="1C671FAD" w14:textId="77777777" w:rsidR="005E7045" w:rsidRPr="005E7045" w:rsidRDefault="005E7045" w:rsidP="005E7045">
            <w:pPr>
              <w:pStyle w:val="ListParagraph"/>
              <w:widowControl/>
              <w:autoSpaceDE/>
              <w:autoSpaceDN/>
              <w:adjustRightInd/>
              <w:spacing w:line="240" w:lineRule="auto"/>
              <w:ind w:left="284" w:firstLineChars="0" w:firstLine="0"/>
              <w:rPr>
                <w:color w:val="000000" w:themeColor="text1"/>
                <w:sz w:val="20"/>
                <w:szCs w:val="20"/>
                <w:lang w:eastAsia="zh-CN"/>
              </w:rPr>
            </w:pPr>
            <w:r w:rsidRPr="005E7045">
              <w:rPr>
                <w:color w:val="000000" w:themeColor="text1"/>
                <w:sz w:val="20"/>
                <w:szCs w:val="20"/>
                <w:lang w:eastAsia="zh-CN"/>
              </w:rPr>
              <w:t xml:space="preserve">Proposals </w:t>
            </w:r>
          </w:p>
          <w:p w14:paraId="3B36EE90"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color w:val="000000" w:themeColor="text1"/>
                <w:sz w:val="20"/>
                <w:szCs w:val="20"/>
                <w:lang w:eastAsia="zh-CN"/>
              </w:rPr>
              <w:t xml:space="preserve">P1: No dedicated accuracy requirement is defined in the performance section for LR-WUR based RRM measurement in Idle/inactive states, and reflect the accuracy performance as a margin in the core requirement. (Apple </w:t>
            </w:r>
            <w:proofErr w:type="spellStart"/>
            <w:r w:rsidRPr="005E7045">
              <w:rPr>
                <w:color w:val="000000" w:themeColor="text1"/>
                <w:sz w:val="20"/>
                <w:szCs w:val="20"/>
                <w:lang w:eastAsia="zh-CN"/>
              </w:rPr>
              <w:t>xiaomi</w:t>
            </w:r>
            <w:proofErr w:type="spellEnd"/>
            <w:r w:rsidRPr="005E7045">
              <w:rPr>
                <w:color w:val="000000" w:themeColor="text1"/>
                <w:sz w:val="20"/>
                <w:szCs w:val="20"/>
                <w:lang w:eastAsia="zh-CN"/>
              </w:rPr>
              <w:t xml:space="preserve"> LG</w:t>
            </w:r>
            <w:r w:rsidRPr="005E7045">
              <w:rPr>
                <w:rFonts w:hint="eastAsia"/>
                <w:color w:val="000000" w:themeColor="text1"/>
                <w:sz w:val="20"/>
                <w:szCs w:val="20"/>
                <w:lang w:eastAsia="zh-CN"/>
              </w:rPr>
              <w:t xml:space="preserve"> Ericsson</w:t>
            </w:r>
            <w:r w:rsidRPr="005E7045">
              <w:rPr>
                <w:color w:val="000000" w:themeColor="text1"/>
                <w:sz w:val="20"/>
                <w:szCs w:val="20"/>
                <w:lang w:eastAsia="zh-CN"/>
              </w:rPr>
              <w:t xml:space="preserve"> Huawei MTK ZTE)</w:t>
            </w:r>
          </w:p>
          <w:p w14:paraId="456AE56D"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color w:val="000000" w:themeColor="text1"/>
                <w:sz w:val="20"/>
                <w:szCs w:val="20"/>
                <w:lang w:eastAsia="zh-CN"/>
              </w:rPr>
              <w:t xml:space="preserve">P2: </w:t>
            </w:r>
            <w:r w:rsidRPr="005E7045">
              <w:rPr>
                <w:rFonts w:hint="eastAsia"/>
                <w:color w:val="000000" w:themeColor="text1"/>
                <w:sz w:val="20"/>
                <w:szCs w:val="20"/>
                <w:lang w:eastAsia="zh-CN"/>
              </w:rPr>
              <w:t xml:space="preserve">RAN4 to </w:t>
            </w:r>
            <w:r w:rsidRPr="005E7045">
              <w:rPr>
                <w:color w:val="000000" w:themeColor="text1"/>
                <w:sz w:val="20"/>
                <w:szCs w:val="20"/>
                <w:lang w:eastAsia="zh-CN"/>
              </w:rPr>
              <w:t xml:space="preserve">use the legacy measurement accuracy for CONNECTED mode in Clause 10.1.2 TS 38.133 as baseline. FFS on whether or how to define dedicated accuracy requirements. </w:t>
            </w:r>
            <w:r w:rsidRPr="005E7045">
              <w:rPr>
                <w:rFonts w:hint="eastAsia"/>
                <w:color w:val="000000" w:themeColor="text1"/>
                <w:sz w:val="20"/>
                <w:szCs w:val="20"/>
                <w:lang w:eastAsia="zh-CN"/>
              </w:rPr>
              <w:t xml:space="preserve"> </w:t>
            </w:r>
            <w:r w:rsidRPr="005E7045">
              <w:rPr>
                <w:color w:val="000000" w:themeColor="text1"/>
                <w:sz w:val="20"/>
                <w:szCs w:val="20"/>
                <w:lang w:eastAsia="zh-CN"/>
              </w:rPr>
              <w:t>(CATT CMCC)</w:t>
            </w:r>
          </w:p>
          <w:p w14:paraId="30F05BA4"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color w:val="000000" w:themeColor="text1"/>
                <w:sz w:val="20"/>
                <w:szCs w:val="20"/>
                <w:lang w:eastAsia="zh-CN"/>
              </w:rPr>
              <w:t xml:space="preserve">P3: RAN4 to </w:t>
            </w:r>
            <w:r w:rsidRPr="005E7045">
              <w:rPr>
                <w:rFonts w:hint="eastAsia"/>
                <w:color w:val="000000" w:themeColor="text1"/>
                <w:sz w:val="20"/>
                <w:szCs w:val="20"/>
                <w:lang w:eastAsia="zh-CN"/>
              </w:rPr>
              <w:t>consider</w:t>
            </w:r>
            <w:r w:rsidRPr="005E7045">
              <w:rPr>
                <w:color w:val="000000" w:themeColor="text1"/>
                <w:sz w:val="20"/>
                <w:szCs w:val="20"/>
                <w:lang w:eastAsia="zh-CN"/>
              </w:rPr>
              <w:t xml:space="preserve"> </w:t>
            </w:r>
            <w:r w:rsidRPr="005E7045">
              <w:rPr>
                <w:rFonts w:hint="eastAsia"/>
                <w:color w:val="000000" w:themeColor="text1"/>
                <w:sz w:val="20"/>
                <w:szCs w:val="20"/>
                <w:lang w:eastAsia="zh-CN"/>
              </w:rPr>
              <w:t>a</w:t>
            </w:r>
            <w:r w:rsidRPr="005E7045">
              <w:rPr>
                <w:color w:val="000000" w:themeColor="text1"/>
                <w:sz w:val="20"/>
                <w:szCs w:val="20"/>
                <w:lang w:eastAsia="zh-CN"/>
              </w:rPr>
              <w:t xml:space="preserve"> common target accuracy when defining LP-SS based and PSS/SSS based RRM delay requirements for LP-WUR. (</w:t>
            </w:r>
            <w:proofErr w:type="spellStart"/>
            <w:r w:rsidRPr="005E7045">
              <w:rPr>
                <w:color w:val="000000" w:themeColor="text1"/>
                <w:sz w:val="20"/>
                <w:szCs w:val="20"/>
                <w:lang w:eastAsia="zh-CN"/>
              </w:rPr>
              <w:t>xiaomi</w:t>
            </w:r>
            <w:proofErr w:type="spellEnd"/>
            <w:r w:rsidRPr="005E7045">
              <w:rPr>
                <w:color w:val="000000" w:themeColor="text1"/>
                <w:sz w:val="20"/>
                <w:szCs w:val="20"/>
                <w:lang w:eastAsia="zh-CN"/>
              </w:rPr>
              <w:t>)</w:t>
            </w:r>
          </w:p>
          <w:p w14:paraId="0FF882A4"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rFonts w:hint="eastAsia"/>
                <w:color w:val="000000" w:themeColor="text1"/>
                <w:sz w:val="20"/>
                <w:szCs w:val="20"/>
                <w:lang w:eastAsia="zh-CN"/>
              </w:rPr>
              <w:t xml:space="preserve">P4: </w:t>
            </w:r>
            <w:r w:rsidRPr="005E7045">
              <w:rPr>
                <w:color w:val="000000" w:themeColor="text1"/>
                <w:sz w:val="20"/>
                <w:szCs w:val="20"/>
                <w:lang w:eastAsia="zh-CN"/>
              </w:rPr>
              <w:t>First determine the measurement accuracy based on the legacy RAN4 requirement and target SNR/SINR based on RAN1 Rel-19 study.</w:t>
            </w:r>
            <w:r w:rsidRPr="005E7045">
              <w:rPr>
                <w:rFonts w:hint="eastAsia"/>
                <w:color w:val="000000" w:themeColor="text1"/>
                <w:sz w:val="20"/>
                <w:szCs w:val="20"/>
                <w:lang w:eastAsia="zh-CN"/>
              </w:rPr>
              <w:t xml:space="preserve"> </w:t>
            </w:r>
            <w:r w:rsidRPr="005E7045">
              <w:rPr>
                <w:color w:val="000000" w:themeColor="text1"/>
                <w:sz w:val="20"/>
                <w:szCs w:val="20"/>
                <w:lang w:eastAsia="zh-CN"/>
              </w:rPr>
              <w:t>Determine required measurement samples based on RAN4 simulations.</w:t>
            </w:r>
            <w:r w:rsidRPr="005E7045">
              <w:rPr>
                <w:rFonts w:hint="eastAsia"/>
                <w:color w:val="000000" w:themeColor="text1"/>
                <w:sz w:val="20"/>
                <w:szCs w:val="20"/>
                <w:lang w:eastAsia="zh-CN"/>
              </w:rPr>
              <w:t xml:space="preserve"> </w:t>
            </w:r>
            <w:r w:rsidRPr="005E7045">
              <w:rPr>
                <w:color w:val="000000" w:themeColor="text1"/>
                <w:sz w:val="20"/>
                <w:szCs w:val="20"/>
                <w:lang w:eastAsia="zh-CN"/>
              </w:rPr>
              <w:t>Determine measurement delay based on sampling number and reference signal periodicity.</w:t>
            </w:r>
            <w:r w:rsidRPr="005E7045">
              <w:rPr>
                <w:rFonts w:hint="eastAsia"/>
                <w:color w:val="000000" w:themeColor="text1"/>
                <w:sz w:val="20"/>
                <w:szCs w:val="20"/>
                <w:lang w:eastAsia="zh-CN"/>
              </w:rPr>
              <w:t xml:space="preserve"> R</w:t>
            </w:r>
            <w:r w:rsidRPr="005E7045">
              <w:rPr>
                <w:color w:val="000000" w:themeColor="text1"/>
                <w:sz w:val="20"/>
                <w:szCs w:val="20"/>
                <w:lang w:eastAsia="zh-CN"/>
              </w:rPr>
              <w:t>AN4 to decide whether the legacy EMR Idle mode accuracy requirement and Connected mode accuracy requirement can be reused for LP-WUR measurements later based on the simulation results</w:t>
            </w:r>
            <w:r w:rsidRPr="005E7045">
              <w:rPr>
                <w:rFonts w:hint="eastAsia"/>
                <w:color w:val="000000" w:themeColor="text1"/>
                <w:sz w:val="20"/>
                <w:szCs w:val="20"/>
                <w:lang w:eastAsia="zh-CN"/>
              </w:rPr>
              <w:t xml:space="preserve"> (CT)</w:t>
            </w:r>
          </w:p>
          <w:p w14:paraId="4BB87BCF"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rFonts w:hint="eastAsia"/>
                <w:color w:val="000000" w:themeColor="text1"/>
                <w:sz w:val="20"/>
                <w:szCs w:val="20"/>
                <w:lang w:eastAsia="zh-CN"/>
              </w:rPr>
              <w:t xml:space="preserve">P5: </w:t>
            </w:r>
            <w:r w:rsidRPr="005E7045">
              <w:rPr>
                <w:color w:val="000000" w:themeColor="text1"/>
                <w:sz w:val="20"/>
                <w:szCs w:val="20"/>
                <w:lang w:eastAsia="zh-CN"/>
              </w:rPr>
              <w:t>RAN4 to define the dedicated accuracy requirement in the performance section</w:t>
            </w:r>
            <w:r w:rsidRPr="005E7045">
              <w:rPr>
                <w:rFonts w:hint="eastAsia"/>
                <w:color w:val="000000" w:themeColor="text1"/>
                <w:sz w:val="20"/>
                <w:szCs w:val="20"/>
                <w:lang w:eastAsia="zh-CN"/>
              </w:rPr>
              <w:t xml:space="preserve"> (CT)</w:t>
            </w:r>
          </w:p>
          <w:p w14:paraId="7F7290CF" w14:textId="77777777" w:rsidR="005E7045" w:rsidRPr="005E7045" w:rsidRDefault="005E7045" w:rsidP="005E7045">
            <w:pPr>
              <w:pStyle w:val="ListParagraph"/>
              <w:widowControl/>
              <w:numPr>
                <w:ilvl w:val="1"/>
                <w:numId w:val="68"/>
              </w:numPr>
              <w:autoSpaceDE/>
              <w:autoSpaceDN/>
              <w:adjustRightInd/>
              <w:spacing w:line="240" w:lineRule="auto"/>
              <w:ind w:left="704" w:firstLineChars="0"/>
              <w:rPr>
                <w:color w:val="000000" w:themeColor="text1"/>
                <w:sz w:val="20"/>
                <w:szCs w:val="20"/>
                <w:lang w:eastAsia="zh-CN"/>
              </w:rPr>
            </w:pPr>
            <w:r w:rsidRPr="005E7045">
              <w:rPr>
                <w:color w:val="000000" w:themeColor="text1"/>
                <w:sz w:val="20"/>
                <w:szCs w:val="20"/>
                <w:lang w:eastAsia="zh-CN"/>
              </w:rPr>
              <w:t>P6: The accuracy requirement defined for Redcap with 1Rx can be used as the base when defining requirements for LP-WUR serving cell measurement. (vivo)</w:t>
            </w:r>
          </w:p>
          <w:p w14:paraId="7AEFDA1E" w14:textId="51DD4DE2" w:rsidR="008A437C" w:rsidRPr="005E7045" w:rsidRDefault="005E7045" w:rsidP="005E7045">
            <w:pPr>
              <w:pStyle w:val="ListParagraph"/>
              <w:widowControl/>
              <w:numPr>
                <w:ilvl w:val="2"/>
                <w:numId w:val="68"/>
              </w:numPr>
              <w:autoSpaceDE/>
              <w:autoSpaceDN/>
              <w:adjustRightInd/>
              <w:spacing w:line="240" w:lineRule="auto"/>
              <w:ind w:left="1124" w:firstLineChars="0"/>
              <w:rPr>
                <w:color w:val="000000" w:themeColor="text1"/>
                <w:szCs w:val="24"/>
                <w:lang w:eastAsia="zh-CN"/>
              </w:rPr>
            </w:pPr>
            <w:r w:rsidRPr="005E7045">
              <w:rPr>
                <w:color w:val="000000" w:themeColor="text1"/>
                <w:sz w:val="20"/>
                <w:szCs w:val="20"/>
                <w:lang w:eastAsia="zh-CN"/>
              </w:rPr>
              <w:t>P6-1:</w:t>
            </w:r>
            <w:r w:rsidRPr="005E7045">
              <w:rPr>
                <w:sz w:val="20"/>
                <w:szCs w:val="20"/>
              </w:rPr>
              <w:t xml:space="preserve"> Further relaxation on the accuracy target based on reference accuracy maybe needed. The amount of relaxation could be based on RAN4’s simulation outcome. (vivo)</w:t>
            </w:r>
          </w:p>
        </w:tc>
      </w:tr>
    </w:tbl>
    <w:p w14:paraId="11935E1E" w14:textId="77777777" w:rsidR="008A437C" w:rsidRDefault="008A437C" w:rsidP="00507B28">
      <w:pPr>
        <w:jc w:val="both"/>
        <w:rPr>
          <w:lang w:eastAsia="zh-CN"/>
        </w:rPr>
      </w:pPr>
    </w:p>
    <w:p w14:paraId="67C53917" w14:textId="3030628B" w:rsidR="004C21F5" w:rsidRDefault="004C21F5" w:rsidP="004C21F5">
      <w:pPr>
        <w:jc w:val="both"/>
        <w:rPr>
          <w:color w:val="000000"/>
          <w:sz w:val="24"/>
          <w:szCs w:val="24"/>
          <w:lang w:val="en-US" w:eastAsia="zh-CN"/>
        </w:rPr>
      </w:pPr>
      <w:r w:rsidRPr="004C21F5">
        <w:rPr>
          <w:color w:val="000000"/>
          <w:sz w:val="24"/>
          <w:szCs w:val="24"/>
          <w:lang w:val="en-US" w:eastAsia="zh-CN"/>
        </w:rPr>
        <w:t xml:space="preserve">Regarding the accuracy requirement, if we follow the legacy accuracy requirement principle, the dedicated accuracy requirements in </w:t>
      </w:r>
      <w:r>
        <w:rPr>
          <w:color w:val="000000"/>
          <w:sz w:val="24"/>
          <w:szCs w:val="24"/>
          <w:lang w:val="en-US" w:eastAsia="zh-CN"/>
        </w:rPr>
        <w:t>TS38.133 section 10 is mainly for the measurement results which is reported to network, and the only measurement accuracy requirement for IDLE/Inactive mode is the EMR feature related measurement. For LR based RRM measurement, since UE will not report anything back to network in IDLE/Inactive mode, our preference is still not to define a dedicated accuracy requirement in TS38.133 section 10, but instead we can reflect such accuracy performance in the core requirement sections as a margin, like in the following example:</w:t>
      </w:r>
    </w:p>
    <w:tbl>
      <w:tblPr>
        <w:tblStyle w:val="TableGrid"/>
        <w:tblW w:w="0" w:type="auto"/>
        <w:tblLook w:val="04A0" w:firstRow="1" w:lastRow="0" w:firstColumn="1" w:lastColumn="0" w:noHBand="0" w:noVBand="1"/>
      </w:tblPr>
      <w:tblGrid>
        <w:gridCol w:w="9629"/>
      </w:tblGrid>
      <w:tr w:rsidR="004C21F5" w14:paraId="0E67B55C" w14:textId="77777777" w:rsidTr="004C21F5">
        <w:tc>
          <w:tcPr>
            <w:tcW w:w="9629" w:type="dxa"/>
          </w:tcPr>
          <w:p w14:paraId="3201E981" w14:textId="7990DCAE" w:rsidR="004C21F5" w:rsidRDefault="004C21F5" w:rsidP="004C21F5">
            <w:pPr>
              <w:jc w:val="both"/>
              <w:rPr>
                <w:color w:val="000000"/>
                <w:sz w:val="24"/>
                <w:szCs w:val="24"/>
                <w:lang w:val="en-US" w:eastAsia="zh-CN"/>
              </w:rPr>
            </w:pPr>
            <w:r>
              <w:rPr>
                <w:noProof/>
                <w:color w:val="000000"/>
                <w:sz w:val="24"/>
                <w:szCs w:val="24"/>
                <w:lang w:val="en-US" w:eastAsia="zh-CN"/>
              </w:rPr>
              <w:lastRenderedPageBreak/>
              <mc:AlternateContent>
                <mc:Choice Requires="wps">
                  <w:drawing>
                    <wp:anchor distT="0" distB="0" distL="114300" distR="114300" simplePos="0" relativeHeight="251660288" behindDoc="0" locked="0" layoutInCell="1" allowOverlap="1" wp14:anchorId="456EF453" wp14:editId="11E19EA4">
                      <wp:simplePos x="0" y="0"/>
                      <wp:positionH relativeFrom="column">
                        <wp:posOffset>744855</wp:posOffset>
                      </wp:positionH>
                      <wp:positionV relativeFrom="paragraph">
                        <wp:posOffset>2220595</wp:posOffset>
                      </wp:positionV>
                      <wp:extent cx="5029200" cy="311150"/>
                      <wp:effectExtent l="0" t="0" r="12700" b="19050"/>
                      <wp:wrapNone/>
                      <wp:docPr id="347699824" name="Rectangle 3"/>
                      <wp:cNvGraphicFramePr/>
                      <a:graphic xmlns:a="http://schemas.openxmlformats.org/drawingml/2006/main">
                        <a:graphicData uri="http://schemas.microsoft.com/office/word/2010/wordprocessingShape">
                          <wps:wsp>
                            <wps:cNvSpPr/>
                            <wps:spPr>
                              <a:xfrm>
                                <a:off x="0" y="0"/>
                                <a:ext cx="5029200" cy="311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68E87F" id="Rectangle 3" o:spid="_x0000_s1026" style="position:absolute;margin-left:58.65pt;margin-top:174.85pt;width:396pt;height:2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rhBgAIAAF8FAAAOAAAAZHJzL2Uyb0RvYy54bWysVE1v2zAMvQ/YfxB0X21n7bYGdYqgRYYB&#13;&#10;RVusHXpWZCk2IIsapcTJfv0o+SNBV+wwLAdHFMlH8pHU1fW+NWyn0DdgS16c5ZwpK6Fq7KbkP55X&#13;&#10;H75w5oOwlTBgVckPyvPrxft3V52bqxnUYCqFjECsn3eu5HUIbp5lXtaqFf4MnLKk1ICtCCTiJqtQ&#13;&#10;dITemmyW55+yDrByCFJ5T7e3vZIvEr7WSoYHrb0KzJSccgvpi+m7jt9scSXmGxSubuSQhviHLFrR&#13;&#10;WAo6Qd2KINgWmz+g2kYieNDhTEKbgdaNVKkGqqbIX1XzVAunUi1EjncTTf7/wcr73ZN7RKKhc37u&#13;&#10;6Rir2Gts4z/lx/aJrMNEltoHJunyIp9dUgc4k6T7WBTFRWIzO3o79OGrgpbFQ8mRmpE4Ers7Hygi&#13;&#10;mY4mMZiFVWNMaoix8cKDaap4lwTcrG8Msp2gTq5WOf1i8wjjxIyk6Joda0mncDAqYhj7XWnWVJT9&#13;&#10;LGWSxkxNsEJKZUPRq2pRqT4aVXYMFgczeqTQCTAia8pywh4ARsseZMTucx7so6tKUzo5539LrHee&#13;&#10;PFJksGFybhsL+BaAoaqGyL39SFJPTWRpDdXhERlCvyPeyVVDfbsTPjwKpKWgVtOihwf6aANdyWE4&#13;&#10;cVYD/nrrPtrTrJKWs46WrOT+51ag4sx8szTFl8X5edzKJJxffJ6RgKea9anGbtsboO4X9KQ4mY7R&#13;&#10;PpjxqBHaF3oPljEqqYSVFLvkMuAo3IR++elFkWq5TGa0iU6EO/vkZASPrMa5fN6/CHTD8AYa+3sY&#13;&#10;F1LMX81wbxs9LSy3AXSTBvzI68A3bXEanOHFic/EqZysju/i4jcAAAD//wMAUEsDBBQABgAIAAAA&#13;&#10;IQCB2FUD4QAAABABAAAPAAAAZHJzL2Rvd25yZXYueG1sTE9BTsMwELwj8QdrkbhRJxSRJo1TIaAn&#13;&#10;DkCpxHUbmySqvY5spw2/ZznBZaWZnZndqTezs+JkQhw8KcgXGQhDrdcDdQr2H9ubFYiYkDRaT0bB&#13;&#10;t4mwaS4vaqy0P9O7Oe1SJziEYoUK+pTGSsrY9sZhXPjREO++fHCYGIZO6oBnDndW3mbZvXQ4EF/o&#13;&#10;cTSPvWmPu8nxG6N9G/X0etx/5vM2POuXiF2h1PXV/LTm8bAGkcyc/hzw24GN0PBjBz+RjsIyzosl&#13;&#10;SxUs78oCBCvKrGTmwEy5KkA2tfxfpPkBAAD//wMAUEsBAi0AFAAGAAgAAAAhALaDOJL+AAAA4QEA&#13;&#10;ABMAAAAAAAAAAAAAAAAAAAAAAFtDb250ZW50X1R5cGVzXS54bWxQSwECLQAUAAYACAAAACEAOP0h&#13;&#10;/9YAAACUAQAACwAAAAAAAAAAAAAAAAAvAQAAX3JlbHMvLnJlbHNQSwECLQAUAAYACAAAACEAoG64&#13;&#10;QYACAABfBQAADgAAAAAAAAAAAAAAAAAuAgAAZHJzL2Uyb0RvYy54bWxQSwECLQAUAAYACAAAACEA&#13;&#10;gdhVA+EAAAAQAQAADwAAAAAAAAAAAAAAAADaBAAAZHJzL2Rvd25yZXYueG1sUEsFBgAAAAAEAAQA&#13;&#10;8wAAAOgFAAAAAA==&#13;&#10;" filled="f" strokecolor="red" strokeweight="1pt"/>
                  </w:pict>
                </mc:Fallback>
              </mc:AlternateContent>
            </w:r>
            <w:r>
              <w:rPr>
                <w:noProof/>
                <w:color w:val="000000"/>
                <w:sz w:val="24"/>
                <w:szCs w:val="24"/>
                <w:lang w:val="en-US" w:eastAsia="zh-CN"/>
              </w:rPr>
              <mc:AlternateContent>
                <mc:Choice Requires="wps">
                  <w:drawing>
                    <wp:anchor distT="0" distB="0" distL="114300" distR="114300" simplePos="0" relativeHeight="251659264" behindDoc="0" locked="0" layoutInCell="1" allowOverlap="1" wp14:anchorId="768CE9F9" wp14:editId="76EA252B">
                      <wp:simplePos x="0" y="0"/>
                      <wp:positionH relativeFrom="column">
                        <wp:posOffset>357505</wp:posOffset>
                      </wp:positionH>
                      <wp:positionV relativeFrom="paragraph">
                        <wp:posOffset>963295</wp:posOffset>
                      </wp:positionV>
                      <wp:extent cx="3771900" cy="215900"/>
                      <wp:effectExtent l="0" t="0" r="12700" b="12700"/>
                      <wp:wrapNone/>
                      <wp:docPr id="1810934636" name="Rectangle 2"/>
                      <wp:cNvGraphicFramePr/>
                      <a:graphic xmlns:a="http://schemas.openxmlformats.org/drawingml/2006/main">
                        <a:graphicData uri="http://schemas.microsoft.com/office/word/2010/wordprocessingShape">
                          <wps:wsp>
                            <wps:cNvSpPr/>
                            <wps:spPr>
                              <a:xfrm>
                                <a:off x="0" y="0"/>
                                <a:ext cx="377190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477810" id="Rectangle 2" o:spid="_x0000_s1026" style="position:absolute;margin-left:28.15pt;margin-top:75.85pt;width:297pt;height:1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XhrfQIAAF8FAAAOAAAAZHJzL2Uyb0RvYy54bWysVE1v2zAMvQ/YfxB0X21n7boGdYqgRYYB&#13;&#10;RVesHXpWZCk2IIsapcTJfv0o+SNBV+wwzAeZEslH8onU9c2+NWyn0DdgS16c5ZwpK6Fq7KbkP55X&#13;&#10;Hz5z5oOwlTBgVckPyvObxft3152bqxnUYCqFjECsn3eu5HUIbp5lXtaqFf4MnLKk1ICtCLTFTVah&#13;&#10;6Ai9Ndkszz9lHWDlEKTynk7veiVfJHytlQzftPYqMFNyyi2kFdO6jmu2uBbzDQpXN3JIQ/xDFq1o&#13;&#10;LAWdoO5EEGyLzR9QbSMRPOhwJqHNQOtGqlQDVVPkr6p5qoVTqRYix7uJJv//YOXD7sk9ItHQOT/3&#13;&#10;JMYq9hrb+Kf82D6RdZjIUvvAJB1+vLwsrnLiVJJuVlxEmWCyo7dDH74oaFkUSo50GYkjsbv3oTcd&#13;&#10;TWIwC6vGmHQhxsYDD6ap4lna4GZ9a5DtBN3kapXTN4Q7MaPg0TU71pKkcDAqYhj7XWnWVJT9LGWS&#13;&#10;2kxNsEJKZUPRq2pRqT5acXESLDZm9EiVJsCIrCnLCXsAGC17kBG7r3uwj64qdenknP8tsd558kiR&#13;&#10;wYbJuW0s4FsAhqoaIvf2I0k9NZGlNVSHR2QI/Yx4J1cN3du98OFRIA0FXTUNevhGizbQlRwGibMa&#13;&#10;8Ndb59GeepW0nHU0ZCX3P7cCFWfmq6UuvirOz+NUps35xeWMNniqWZ9q7La9Bbr9gp4UJ5MY7YMZ&#13;&#10;RY3QvtB7sIxRSSWspNgllwHHzW3oh59eFKmWy2RGk+hEuLdPTkbwyGrsy+f9i0A3NG+gtn+AcSDF&#13;&#10;/FUP97bR08JyG0A3qcGPvA580xSnxhlenPhMnO6T1fFdXPwGAAD//wMAUEsDBBQABgAIAAAAIQAV&#13;&#10;6ejn4QAAAA8BAAAPAAAAZHJzL2Rvd25yZXYueG1sTE9BTsMwELwj9Q/WVuJGnYCSVGmcCgE9cQBK&#13;&#10;Ja5ubJKo9tqynTb8nuVELyvt7MzsTLOdrWFnHeLoUEC+yoBp7JwasRdw+NzdrYHFJFFJ41AL+NER&#13;&#10;tu3ippG1chf80Od96hmZYKylgCElX3Meu0FbGVfOa6TbtwtWJlpDz1WQFzK3ht9nWcmtHJE+DNLr&#13;&#10;p0F3p/1kKYY3715Nb6fDVz7vwot6jbKvhLhdzs8bGo8bYEnP6V8Bfx1ICC0FO7oJVWRGQFE+EJPw&#13;&#10;Iq+AEaEsMkKOhKyLCnjb8Ose7S8AAAD//wMAUEsBAi0AFAAGAAgAAAAhALaDOJL+AAAA4QEAABMA&#13;&#10;AAAAAAAAAAAAAAAAAAAAAFtDb250ZW50X1R5cGVzXS54bWxQSwECLQAUAAYACAAAACEAOP0h/9YA&#13;&#10;AACUAQAACwAAAAAAAAAAAAAAAAAvAQAAX3JlbHMvLnJlbHNQSwECLQAUAAYACAAAACEAAJ14a30C&#13;&#10;AABfBQAADgAAAAAAAAAAAAAAAAAuAgAAZHJzL2Uyb0RvYy54bWxQSwECLQAUAAYACAAAACEAFeno&#13;&#10;5+EAAAAPAQAADwAAAAAAAAAAAAAAAADXBAAAZHJzL2Rvd25yZXYueG1sUEsFBgAAAAAEAAQA8wAA&#13;&#10;AOUFAAAAAA==&#13;&#10;" filled="f" strokecolor="red" strokeweight="1pt"/>
                  </w:pict>
                </mc:Fallback>
              </mc:AlternateContent>
            </w:r>
            <w:r>
              <w:rPr>
                <w:noProof/>
                <w:color w:val="000000"/>
                <w:sz w:val="24"/>
                <w:szCs w:val="24"/>
                <w:lang w:val="en-US" w:eastAsia="zh-CN"/>
              </w:rPr>
              <w:drawing>
                <wp:inline distT="0" distB="0" distL="0" distR="0" wp14:anchorId="55267BBE" wp14:editId="35079610">
                  <wp:extent cx="5914965" cy="2609850"/>
                  <wp:effectExtent l="0" t="0" r="3810" b="0"/>
                  <wp:docPr id="1851000386"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0386" name="Picture 1" descr="A screenshot of a tes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1396" cy="2612687"/>
                          </a:xfrm>
                          <a:prstGeom prst="rect">
                            <a:avLst/>
                          </a:prstGeom>
                        </pic:spPr>
                      </pic:pic>
                    </a:graphicData>
                  </a:graphic>
                </wp:inline>
              </w:drawing>
            </w:r>
          </w:p>
        </w:tc>
      </w:tr>
    </w:tbl>
    <w:p w14:paraId="757C2C9D" w14:textId="77777777" w:rsidR="00A71572" w:rsidRDefault="00A71572" w:rsidP="00A71572">
      <w:pPr>
        <w:jc w:val="both"/>
        <w:rPr>
          <w:b/>
          <w:bCs/>
          <w:i/>
          <w:iCs/>
          <w:color w:val="000000"/>
          <w:sz w:val="24"/>
          <w:szCs w:val="24"/>
          <w:lang w:val="en-US" w:eastAsia="zh-CN"/>
        </w:rPr>
      </w:pPr>
    </w:p>
    <w:p w14:paraId="7C9FAA2E" w14:textId="44B51C2E" w:rsidR="00A71572" w:rsidRDefault="00A71572" w:rsidP="00A71572">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sidR="00E277A7">
        <w:rPr>
          <w:b/>
          <w:bCs/>
          <w:i/>
          <w:iCs/>
          <w:color w:val="000000"/>
          <w:sz w:val="24"/>
          <w:szCs w:val="24"/>
          <w:lang w:val="en-US" w:eastAsia="zh-CN"/>
        </w:rPr>
        <w:t>1</w:t>
      </w:r>
      <w:r w:rsidR="005E4921">
        <w:rPr>
          <w:b/>
          <w:bCs/>
          <w:i/>
          <w:iCs/>
          <w:color w:val="000000"/>
          <w:sz w:val="24"/>
          <w:szCs w:val="24"/>
          <w:lang w:val="en-US" w:eastAsia="zh-CN"/>
        </w:rPr>
        <w:t>7</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0B5E19BF" w14:textId="77777777" w:rsidR="00A61329" w:rsidRPr="00A71572" w:rsidRDefault="00A61329" w:rsidP="00A71572">
      <w:pPr>
        <w:jc w:val="both"/>
        <w:rPr>
          <w:color w:val="000000"/>
          <w:sz w:val="24"/>
          <w:szCs w:val="24"/>
          <w:lang w:val="en-US" w:eastAsia="zh-CN"/>
        </w:rPr>
      </w:pPr>
    </w:p>
    <w:p w14:paraId="132D9920" w14:textId="77777777" w:rsidR="00A61329" w:rsidRDefault="00A61329" w:rsidP="00A61329">
      <w:pPr>
        <w:rPr>
          <w:b/>
          <w:color w:val="000000" w:themeColor="text1"/>
          <w:sz w:val="24"/>
          <w:szCs w:val="24"/>
          <w:u w:val="single"/>
          <w:lang w:eastAsia="ko-KR"/>
        </w:rPr>
      </w:pPr>
      <w:r w:rsidRPr="00A61329">
        <w:rPr>
          <w:b/>
          <w:color w:val="000000" w:themeColor="text1"/>
          <w:sz w:val="24"/>
          <w:szCs w:val="24"/>
          <w:u w:val="single"/>
          <w:lang w:eastAsia="ko-KR"/>
        </w:rPr>
        <w:t>Issue 2-2-4: Measurement metrics</w:t>
      </w:r>
    </w:p>
    <w:tbl>
      <w:tblPr>
        <w:tblStyle w:val="TableGrid"/>
        <w:tblW w:w="0" w:type="auto"/>
        <w:tblLook w:val="04A0" w:firstRow="1" w:lastRow="0" w:firstColumn="1" w:lastColumn="0" w:noHBand="0" w:noVBand="1"/>
      </w:tblPr>
      <w:tblGrid>
        <w:gridCol w:w="9629"/>
      </w:tblGrid>
      <w:tr w:rsidR="00A61329" w14:paraId="40AAE5B4" w14:textId="77777777" w:rsidTr="00A61329">
        <w:tc>
          <w:tcPr>
            <w:tcW w:w="9629" w:type="dxa"/>
          </w:tcPr>
          <w:p w14:paraId="7C98448E" w14:textId="77777777" w:rsidR="00B40F60" w:rsidRDefault="00B40F60" w:rsidP="00B40F60">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788AFE2F" w14:textId="77777777" w:rsidR="00B40F60" w:rsidRDefault="00B40F60" w:rsidP="00B40F60">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color w:val="000000" w:themeColor="text1"/>
                <w:szCs w:val="24"/>
                <w:lang w:eastAsia="zh-CN"/>
              </w:rPr>
              <w:t>P1</w:t>
            </w:r>
            <w:r>
              <w:rPr>
                <w:rFonts w:hint="eastAsia"/>
                <w:color w:val="000000" w:themeColor="text1"/>
                <w:szCs w:val="24"/>
                <w:lang w:eastAsia="zh-CN"/>
              </w:rPr>
              <w:t xml:space="preserve">: </w:t>
            </w:r>
            <w:r w:rsidRPr="00EF3794">
              <w:rPr>
                <w:color w:val="000000" w:themeColor="text1"/>
                <w:szCs w:val="24"/>
                <w:lang w:eastAsia="zh-CN"/>
              </w:rPr>
              <w:t xml:space="preserve">Follow RAN1 agreement that LP-RSRP for OOK-based LP-WUR should be </w:t>
            </w:r>
            <w:r>
              <w:rPr>
                <w:rFonts w:hint="eastAsia"/>
                <w:color w:val="000000" w:themeColor="text1"/>
                <w:szCs w:val="24"/>
                <w:lang w:eastAsia="zh-CN"/>
              </w:rPr>
              <w:t xml:space="preserve">used, </w:t>
            </w:r>
            <w:r w:rsidRPr="00050AE8">
              <w:rPr>
                <w:color w:val="000000" w:themeColor="text1"/>
                <w:szCs w:val="24"/>
                <w:lang w:eastAsia="zh-CN"/>
              </w:rPr>
              <w:t>wait RAN1’s further progress on LP-RSRQ</w:t>
            </w:r>
            <w:r w:rsidRPr="00EF3794">
              <w:rPr>
                <w:color w:val="000000" w:themeColor="text1"/>
                <w:szCs w:val="24"/>
                <w:lang w:eastAsia="zh-CN"/>
              </w:rPr>
              <w:t>.</w:t>
            </w:r>
            <w:r>
              <w:rPr>
                <w:color w:val="000000" w:themeColor="text1"/>
                <w:szCs w:val="24"/>
                <w:lang w:eastAsia="zh-CN"/>
              </w:rPr>
              <w:t xml:space="preserve"> </w:t>
            </w:r>
            <w:r>
              <w:rPr>
                <w:rFonts w:hint="eastAsia"/>
                <w:color w:val="000000" w:themeColor="text1"/>
                <w:szCs w:val="24"/>
                <w:lang w:eastAsia="zh-CN"/>
              </w:rPr>
              <w:t>(</w:t>
            </w:r>
            <w:r>
              <w:rPr>
                <w:color w:val="000000" w:themeColor="text1"/>
                <w:szCs w:val="24"/>
                <w:lang w:eastAsia="zh-CN"/>
              </w:rPr>
              <w:t>oppo CMCC</w:t>
            </w:r>
            <w:r>
              <w:rPr>
                <w:rFonts w:hint="eastAsia"/>
                <w:color w:val="000000" w:themeColor="text1"/>
                <w:szCs w:val="24"/>
                <w:lang w:eastAsia="zh-CN"/>
              </w:rPr>
              <w:t xml:space="preserve"> Ericsson</w:t>
            </w:r>
            <w:r>
              <w:rPr>
                <w:color w:val="000000" w:themeColor="text1"/>
                <w:szCs w:val="24"/>
                <w:lang w:eastAsia="zh-CN"/>
              </w:rPr>
              <w:t xml:space="preserve"> ZTE)</w:t>
            </w:r>
          </w:p>
          <w:p w14:paraId="27A0034A" w14:textId="270DDB67" w:rsidR="00A61329" w:rsidRPr="00B40F60" w:rsidRDefault="00B40F60" w:rsidP="00B40F60">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445A00">
              <w:rPr>
                <w:color w:val="000000" w:themeColor="text1"/>
                <w:szCs w:val="24"/>
                <w:lang w:eastAsia="zh-CN"/>
              </w:rPr>
              <w:t xml:space="preserve">P2: </w:t>
            </w:r>
            <w:r w:rsidRPr="00445A00">
              <w:rPr>
                <w:rFonts w:hint="eastAsia"/>
                <w:color w:val="000000" w:themeColor="text1"/>
                <w:szCs w:val="24"/>
                <w:lang w:eastAsia="zh-CN"/>
              </w:rPr>
              <w:t>For the definition of LP-RSSI, suggest to use the linear average of total received power in all LP-SS OOK symbols.</w:t>
            </w:r>
            <w:r w:rsidRPr="00445A00">
              <w:rPr>
                <w:color w:val="000000" w:themeColor="text1"/>
                <w:szCs w:val="24"/>
                <w:lang w:eastAsia="zh-CN"/>
              </w:rPr>
              <w:t xml:space="preserve"> (CMCC)</w:t>
            </w:r>
          </w:p>
        </w:tc>
      </w:tr>
    </w:tbl>
    <w:p w14:paraId="5747AD47" w14:textId="77777777" w:rsidR="00A61329" w:rsidRDefault="00A61329" w:rsidP="00A61329">
      <w:pPr>
        <w:jc w:val="both"/>
        <w:rPr>
          <w:color w:val="000000"/>
          <w:sz w:val="24"/>
          <w:szCs w:val="24"/>
          <w:lang w:val="en-US" w:eastAsia="zh-CN"/>
        </w:rPr>
      </w:pPr>
    </w:p>
    <w:p w14:paraId="32517A47" w14:textId="1E8E61B9" w:rsidR="00A61329" w:rsidRDefault="00A61329" w:rsidP="00A61329">
      <w:pPr>
        <w:jc w:val="both"/>
        <w:rPr>
          <w:color w:val="000000"/>
          <w:sz w:val="24"/>
          <w:szCs w:val="24"/>
          <w:lang w:val="en-US" w:eastAsia="zh-CN"/>
        </w:rPr>
      </w:pPr>
      <w:r w:rsidRPr="00A61329">
        <w:rPr>
          <w:color w:val="000000"/>
          <w:sz w:val="24"/>
          <w:szCs w:val="24"/>
          <w:lang w:val="en-US" w:eastAsia="zh-CN"/>
        </w:rPr>
        <w:t>In last RAN1 meeting, the agreement is as following:</w:t>
      </w:r>
    </w:p>
    <w:tbl>
      <w:tblPr>
        <w:tblStyle w:val="TableGrid"/>
        <w:tblW w:w="0" w:type="auto"/>
        <w:tblLook w:val="04A0" w:firstRow="1" w:lastRow="0" w:firstColumn="1" w:lastColumn="0" w:noHBand="0" w:noVBand="1"/>
      </w:tblPr>
      <w:tblGrid>
        <w:gridCol w:w="9629"/>
      </w:tblGrid>
      <w:tr w:rsidR="00A61329" w14:paraId="34B04DD4" w14:textId="77777777" w:rsidTr="00A61329">
        <w:tc>
          <w:tcPr>
            <w:tcW w:w="9629" w:type="dxa"/>
          </w:tcPr>
          <w:p w14:paraId="581B8205" w14:textId="77777777" w:rsidR="00B40F60" w:rsidRPr="00A60EE7" w:rsidRDefault="00B40F60" w:rsidP="00B40F60">
            <w:pPr>
              <w:spacing w:after="0"/>
              <w:rPr>
                <w:rFonts w:eastAsia="Times New Roman"/>
                <w:b/>
                <w:bCs/>
                <w:lang w:eastAsia="x-none"/>
              </w:rPr>
            </w:pPr>
            <w:r w:rsidRPr="00A60EE7">
              <w:rPr>
                <w:rFonts w:eastAsia="Times New Roman"/>
                <w:b/>
                <w:bCs/>
                <w:highlight w:val="green"/>
                <w:lang w:eastAsia="x-none"/>
              </w:rPr>
              <w:t>Agreement</w:t>
            </w:r>
          </w:p>
          <w:p w14:paraId="3257CFD6" w14:textId="77777777" w:rsidR="00B40F60" w:rsidRPr="00A60EE7" w:rsidRDefault="00B40F60" w:rsidP="00B40F60">
            <w:pPr>
              <w:spacing w:after="0"/>
              <w:rPr>
                <w:rFonts w:eastAsia="Times New Roman"/>
                <w:lang w:eastAsia="en-GB"/>
              </w:rPr>
            </w:pPr>
            <w:r w:rsidRPr="00A60EE7">
              <w:rPr>
                <w:rFonts w:eastAsia="Times New Roman"/>
                <w:lang w:eastAsia="en-GB"/>
              </w:rPr>
              <w:t>For LP-SS based LP-RSRQ, LP-RSRP and LP-RSSI are measured within the same bandwidth.</w:t>
            </w:r>
          </w:p>
          <w:p w14:paraId="6DCD0C4C" w14:textId="77777777" w:rsidR="00B40F60" w:rsidRPr="00A60EE7" w:rsidRDefault="00B40F60" w:rsidP="00B40F60">
            <w:pPr>
              <w:spacing w:after="0"/>
              <w:rPr>
                <w:rFonts w:eastAsia="DengXian"/>
                <w:lang w:bidi="ar"/>
              </w:rPr>
            </w:pPr>
          </w:p>
          <w:p w14:paraId="6E5DAB5B" w14:textId="77777777" w:rsidR="00B40F60" w:rsidRPr="00A60EE7" w:rsidRDefault="00B40F60" w:rsidP="00B40F60">
            <w:pPr>
              <w:spacing w:after="0"/>
              <w:rPr>
                <w:rFonts w:eastAsia="Times New Roman"/>
                <w:b/>
                <w:bCs/>
                <w:lang w:eastAsia="x-none"/>
              </w:rPr>
            </w:pPr>
            <w:r w:rsidRPr="00A60EE7">
              <w:rPr>
                <w:rFonts w:eastAsia="Times New Roman"/>
                <w:b/>
                <w:bCs/>
                <w:highlight w:val="green"/>
                <w:lang w:eastAsia="x-none"/>
              </w:rPr>
              <w:t>Agreement</w:t>
            </w:r>
          </w:p>
          <w:p w14:paraId="1A83A38B" w14:textId="77777777" w:rsidR="00B40F60" w:rsidRPr="00A60EE7" w:rsidRDefault="00B40F60" w:rsidP="00B40F60">
            <w:pPr>
              <w:spacing w:after="0"/>
              <w:rPr>
                <w:rFonts w:eastAsia="Times New Roman"/>
                <w:lang w:eastAsia="en-GB"/>
              </w:rPr>
            </w:pPr>
            <w:r w:rsidRPr="00A60EE7">
              <w:rPr>
                <w:rFonts w:eastAsia="Times New Roman"/>
                <w:lang w:eastAsia="en-GB"/>
              </w:rPr>
              <w:t>For LP-RSSI definition for LP-RSRQ, the following is agreed</w:t>
            </w:r>
          </w:p>
          <w:p w14:paraId="4725CB1C" w14:textId="77777777" w:rsidR="00B40F60" w:rsidRPr="00A60EE7" w:rsidRDefault="00B40F60" w:rsidP="00B40F60">
            <w:pPr>
              <w:numPr>
                <w:ilvl w:val="0"/>
                <w:numId w:val="78"/>
              </w:numPr>
              <w:spacing w:after="0"/>
              <w:rPr>
                <w:rFonts w:eastAsia="Times New Roman"/>
                <w:lang w:eastAsia="en-GB"/>
              </w:rPr>
            </w:pPr>
            <w:r w:rsidRPr="00A60EE7">
              <w:rPr>
                <w:rFonts w:eastAsia="Times New Roman"/>
                <w:lang w:eastAsia="en-GB"/>
              </w:rPr>
              <w:t>Option 1: LP-RSSI is the linear average of total received power in ON and OFF LP-SS OOK symbols.</w:t>
            </w:r>
          </w:p>
          <w:p w14:paraId="0FEDD32E" w14:textId="77777777" w:rsidR="00B40F60" w:rsidRPr="00A60EE7" w:rsidRDefault="00B40F60" w:rsidP="00B40F60">
            <w:pPr>
              <w:spacing w:after="0"/>
              <w:rPr>
                <w:rFonts w:eastAsia="Times New Roman"/>
                <w:lang w:eastAsia="en-GB"/>
              </w:rPr>
            </w:pPr>
            <w:r w:rsidRPr="00A60EE7">
              <w:rPr>
                <w:rFonts w:eastAsia="Times New Roman" w:hint="eastAsia"/>
                <w:lang w:eastAsia="ko-KR"/>
              </w:rPr>
              <w:t>N</w:t>
            </w:r>
            <w:r w:rsidRPr="00A60EE7">
              <w:rPr>
                <w:rFonts w:eastAsia="Times New Roman"/>
                <w:lang w:eastAsia="ko-KR"/>
              </w:rPr>
              <w:t>ote: Above does not constrain LP-SS sequence design for OOK</w:t>
            </w:r>
          </w:p>
          <w:p w14:paraId="31CB55AB" w14:textId="77777777" w:rsidR="00B40F60" w:rsidRPr="00A60EE7" w:rsidRDefault="00B40F60" w:rsidP="00B40F60">
            <w:pPr>
              <w:spacing w:after="0"/>
              <w:rPr>
                <w:rFonts w:eastAsia="DengXian"/>
                <w:lang w:bidi="ar"/>
              </w:rPr>
            </w:pPr>
          </w:p>
          <w:p w14:paraId="60A23F4F" w14:textId="77777777" w:rsidR="00B40F60" w:rsidRPr="00A60EE7" w:rsidRDefault="00B40F60" w:rsidP="00B40F60">
            <w:pPr>
              <w:spacing w:after="0"/>
              <w:rPr>
                <w:rFonts w:eastAsia="DengXian"/>
                <w:b/>
                <w:bCs/>
                <w:lang w:bidi="ar"/>
              </w:rPr>
            </w:pPr>
            <w:r w:rsidRPr="00A60EE7">
              <w:rPr>
                <w:rFonts w:eastAsia="DengXian"/>
                <w:b/>
                <w:bCs/>
                <w:highlight w:val="darkYellow"/>
                <w:lang w:bidi="ar"/>
              </w:rPr>
              <w:t>Working Assumption</w:t>
            </w:r>
          </w:p>
          <w:p w14:paraId="4B63B0C3" w14:textId="77777777" w:rsidR="00B40F60" w:rsidRPr="00A60EE7" w:rsidRDefault="00B40F60" w:rsidP="00B40F60">
            <w:pPr>
              <w:spacing w:after="0"/>
              <w:rPr>
                <w:rFonts w:eastAsia="Times New Roman"/>
                <w:lang w:eastAsia="ko-KR"/>
              </w:rPr>
            </w:pPr>
            <w:r w:rsidRPr="00A60EE7">
              <w:rPr>
                <w:rFonts w:eastAsia="Times New Roman"/>
                <w:lang w:eastAsia="ko-KR"/>
              </w:rPr>
              <w:t>From RAN1 perspective, for the RRM measurement metrics based on SSS for OFDM-based LP-WUR, use the same definition of SS-RSRP and SS-RSRQ for LP-SSS-RSRP and LP-SSS-RSRQ, respectively.</w:t>
            </w:r>
          </w:p>
          <w:p w14:paraId="4A80F45E" w14:textId="77777777" w:rsidR="00B40F60" w:rsidRPr="00A60EE7" w:rsidRDefault="00B40F60" w:rsidP="00B40F60">
            <w:pPr>
              <w:numPr>
                <w:ilvl w:val="0"/>
                <w:numId w:val="78"/>
              </w:numPr>
              <w:spacing w:after="0"/>
              <w:rPr>
                <w:rFonts w:eastAsia="Times New Roman"/>
                <w:lang w:eastAsia="en-GB"/>
              </w:rPr>
            </w:pPr>
            <w:r w:rsidRPr="00A60EE7">
              <w:rPr>
                <w:rFonts w:eastAsia="Times New Roman" w:hint="eastAsia"/>
                <w:lang w:eastAsia="en-GB"/>
              </w:rPr>
              <w:t>A</w:t>
            </w:r>
            <w:r w:rsidRPr="00A60EE7">
              <w:rPr>
                <w:rFonts w:eastAsia="Times New Roman"/>
                <w:lang w:eastAsia="en-GB"/>
              </w:rPr>
              <w:t>bove is applicable for both time-domain processing or frequency-domain processing</w:t>
            </w:r>
          </w:p>
          <w:p w14:paraId="502B9795" w14:textId="77777777" w:rsidR="00B40F60" w:rsidRPr="00A60EE7" w:rsidRDefault="00B40F60" w:rsidP="00B40F60">
            <w:pPr>
              <w:numPr>
                <w:ilvl w:val="0"/>
                <w:numId w:val="78"/>
              </w:numPr>
              <w:spacing w:after="0"/>
              <w:rPr>
                <w:rFonts w:eastAsia="Times New Roman"/>
                <w:lang w:eastAsia="en-GB"/>
              </w:rPr>
            </w:pPr>
            <w:r w:rsidRPr="00A60EE7">
              <w:rPr>
                <w:rFonts w:eastAsia="Times New Roman" w:hint="eastAsia"/>
                <w:lang w:eastAsia="en-GB"/>
              </w:rPr>
              <w:t>A</w:t>
            </w:r>
            <w:r w:rsidRPr="00A60EE7">
              <w:rPr>
                <w:rFonts w:eastAsia="Times New Roman"/>
                <w:lang w:eastAsia="en-GB"/>
              </w:rPr>
              <w:t>bove does not imply that RAN1 will introduce LP-SSS-RSRP and LP-SSS-RSRQ in the specifications</w:t>
            </w:r>
          </w:p>
          <w:p w14:paraId="7723D506" w14:textId="4825402B" w:rsidR="00A61329" w:rsidRPr="00A61329" w:rsidRDefault="00A61329" w:rsidP="00A61329">
            <w:pPr>
              <w:spacing w:after="0"/>
            </w:pPr>
          </w:p>
        </w:tc>
      </w:tr>
    </w:tbl>
    <w:p w14:paraId="1DBE09E5" w14:textId="77777777" w:rsidR="00A61329" w:rsidRPr="00A61329" w:rsidRDefault="00A61329" w:rsidP="00A61329">
      <w:pPr>
        <w:jc w:val="both"/>
        <w:rPr>
          <w:color w:val="000000"/>
          <w:sz w:val="24"/>
          <w:szCs w:val="24"/>
          <w:lang w:val="en-US" w:eastAsia="zh-CN"/>
        </w:rPr>
      </w:pPr>
    </w:p>
    <w:p w14:paraId="476D9ABD" w14:textId="64DF4D25" w:rsidR="00563A9D" w:rsidRPr="00F667A2" w:rsidRDefault="00A61329" w:rsidP="00A61329">
      <w:pPr>
        <w:jc w:val="both"/>
        <w:rPr>
          <w:bCs/>
          <w:iCs/>
          <w:color w:val="000000" w:themeColor="text1"/>
          <w:sz w:val="24"/>
          <w:szCs w:val="24"/>
        </w:rPr>
      </w:pPr>
      <w:r w:rsidRPr="00546FF2">
        <w:rPr>
          <w:color w:val="000000"/>
          <w:sz w:val="24"/>
          <w:szCs w:val="24"/>
          <w:lang w:val="en-US" w:eastAsia="zh-CN"/>
        </w:rPr>
        <w:t xml:space="preserve">Since the LP-SS </w:t>
      </w:r>
      <w:r w:rsidR="00F667A2">
        <w:rPr>
          <w:color w:val="000000"/>
          <w:sz w:val="24"/>
          <w:szCs w:val="24"/>
          <w:lang w:val="en-US" w:eastAsia="zh-CN"/>
        </w:rPr>
        <w:t xml:space="preserve">RSRP/RSRQ measurement metrics was agreed </w:t>
      </w:r>
      <w:r w:rsidRPr="00546FF2">
        <w:rPr>
          <w:color w:val="000000"/>
          <w:sz w:val="24"/>
          <w:szCs w:val="24"/>
          <w:lang w:val="en-US" w:eastAsia="zh-CN"/>
        </w:rPr>
        <w:t xml:space="preserve">in RAN1, RAN4 </w:t>
      </w:r>
      <w:r w:rsidR="00F667A2">
        <w:rPr>
          <w:color w:val="000000"/>
          <w:sz w:val="24"/>
          <w:szCs w:val="24"/>
          <w:lang w:val="en-US" w:eastAsia="zh-CN"/>
        </w:rPr>
        <w:t>only</w:t>
      </w:r>
      <w:r w:rsidRPr="00546FF2">
        <w:rPr>
          <w:color w:val="000000"/>
          <w:sz w:val="24"/>
          <w:szCs w:val="24"/>
          <w:lang w:val="en-US" w:eastAsia="zh-CN"/>
        </w:rPr>
        <w:t xml:space="preserve"> need</w:t>
      </w:r>
      <w:r w:rsidR="00F667A2">
        <w:rPr>
          <w:color w:val="000000"/>
          <w:sz w:val="24"/>
          <w:szCs w:val="24"/>
          <w:lang w:val="en-US" w:eastAsia="zh-CN"/>
        </w:rPr>
        <w:t>s</w:t>
      </w:r>
      <w:r w:rsidRPr="00546FF2">
        <w:rPr>
          <w:color w:val="000000"/>
          <w:sz w:val="24"/>
          <w:szCs w:val="24"/>
          <w:lang w:val="en-US" w:eastAsia="zh-CN"/>
        </w:rPr>
        <w:t xml:space="preserve"> to wait until the </w:t>
      </w:r>
      <w:r w:rsidR="00F667A2">
        <w:rPr>
          <w:color w:val="000000"/>
          <w:sz w:val="24"/>
          <w:szCs w:val="24"/>
          <w:lang w:val="en-US" w:eastAsia="zh-CN"/>
        </w:rPr>
        <w:t xml:space="preserve">entire </w:t>
      </w:r>
      <w:r w:rsidRPr="00546FF2">
        <w:rPr>
          <w:color w:val="000000"/>
          <w:sz w:val="24"/>
          <w:szCs w:val="24"/>
          <w:lang w:val="en-US" w:eastAsia="zh-CN"/>
        </w:rPr>
        <w:t>LP-SS design has been concluded.</w:t>
      </w:r>
      <w:r w:rsidRPr="00546FF2">
        <w:rPr>
          <w:rFonts w:hint="eastAsia"/>
          <w:color w:val="000000"/>
          <w:sz w:val="24"/>
          <w:szCs w:val="24"/>
          <w:lang w:val="en-US" w:eastAsia="zh-CN"/>
        </w:rPr>
        <w:t xml:space="preserve"> </w:t>
      </w:r>
      <w:r w:rsidR="00F667A2">
        <w:rPr>
          <w:bCs/>
          <w:iCs/>
          <w:color w:val="000000" w:themeColor="text1"/>
          <w:sz w:val="24"/>
          <w:szCs w:val="24"/>
        </w:rPr>
        <w:t>N</w:t>
      </w:r>
      <w:r>
        <w:rPr>
          <w:bCs/>
          <w:iCs/>
          <w:color w:val="000000" w:themeColor="text1"/>
          <w:sz w:val="24"/>
          <w:szCs w:val="24"/>
        </w:rPr>
        <w:t>ormally measurement metrics is defined in TS38.215(RAN1 spec),</w:t>
      </w:r>
      <w:r w:rsidRPr="00546FF2">
        <w:rPr>
          <w:bCs/>
          <w:iCs/>
          <w:color w:val="000000" w:themeColor="text1"/>
          <w:sz w:val="24"/>
          <w:szCs w:val="24"/>
        </w:rPr>
        <w:t xml:space="preserve"> we think RAN1 </w:t>
      </w:r>
      <w:r w:rsidR="00F667A2">
        <w:rPr>
          <w:bCs/>
          <w:iCs/>
          <w:color w:val="000000" w:themeColor="text1"/>
          <w:sz w:val="24"/>
          <w:szCs w:val="24"/>
        </w:rPr>
        <w:t>can lead to</w:t>
      </w:r>
      <w:r w:rsidRPr="00546FF2">
        <w:rPr>
          <w:bCs/>
          <w:iCs/>
          <w:color w:val="000000" w:themeColor="text1"/>
          <w:sz w:val="24"/>
          <w:szCs w:val="24"/>
        </w:rPr>
        <w:t xml:space="preserve"> </w:t>
      </w:r>
      <w:r>
        <w:rPr>
          <w:bCs/>
          <w:iCs/>
          <w:color w:val="000000" w:themeColor="text1"/>
          <w:sz w:val="24"/>
          <w:szCs w:val="24"/>
        </w:rPr>
        <w:t>decide</w:t>
      </w:r>
      <w:r w:rsidRPr="00546FF2">
        <w:rPr>
          <w:bCs/>
          <w:iCs/>
          <w:color w:val="000000" w:themeColor="text1"/>
          <w:sz w:val="24"/>
          <w:szCs w:val="24"/>
        </w:rPr>
        <w:t xml:space="preserve"> the measurement metrics (RSRP/RSRQ/SINR/RSSI) </w:t>
      </w:r>
      <w:r w:rsidR="00F667A2">
        <w:rPr>
          <w:bCs/>
          <w:iCs/>
          <w:color w:val="000000" w:themeColor="text1"/>
          <w:sz w:val="24"/>
          <w:szCs w:val="24"/>
        </w:rPr>
        <w:t xml:space="preserve"> standardization </w:t>
      </w:r>
      <w:r w:rsidRPr="00546FF2">
        <w:rPr>
          <w:bCs/>
          <w:iCs/>
          <w:color w:val="000000" w:themeColor="text1"/>
          <w:sz w:val="24"/>
          <w:szCs w:val="24"/>
        </w:rPr>
        <w:t xml:space="preserve">before </w:t>
      </w:r>
      <w:r>
        <w:rPr>
          <w:bCs/>
          <w:iCs/>
          <w:color w:val="000000" w:themeColor="text1"/>
          <w:sz w:val="24"/>
          <w:szCs w:val="24"/>
        </w:rPr>
        <w:t>RAN4</w:t>
      </w:r>
      <w:r w:rsidRPr="00546FF2">
        <w:rPr>
          <w:bCs/>
          <w:iCs/>
          <w:color w:val="000000" w:themeColor="text1"/>
          <w:sz w:val="24"/>
          <w:szCs w:val="24"/>
        </w:rPr>
        <w:t xml:space="preserve"> RRM requirement design during th</w:t>
      </w:r>
      <w:r>
        <w:rPr>
          <w:bCs/>
          <w:iCs/>
          <w:color w:val="000000" w:themeColor="text1"/>
          <w:sz w:val="24"/>
          <w:szCs w:val="24"/>
        </w:rPr>
        <w:t xml:space="preserve">is </w:t>
      </w:r>
      <w:r w:rsidRPr="00546FF2">
        <w:rPr>
          <w:bCs/>
          <w:iCs/>
          <w:color w:val="000000" w:themeColor="text1"/>
          <w:sz w:val="24"/>
          <w:szCs w:val="24"/>
        </w:rPr>
        <w:t>LP-</w:t>
      </w:r>
      <w:r w:rsidRPr="00546FF2">
        <w:rPr>
          <w:bCs/>
          <w:iCs/>
          <w:color w:val="000000" w:themeColor="text1"/>
          <w:sz w:val="24"/>
          <w:szCs w:val="24"/>
        </w:rPr>
        <w:lastRenderedPageBreak/>
        <w:t xml:space="preserve">WUR WI. </w:t>
      </w:r>
      <w:r>
        <w:rPr>
          <w:bCs/>
          <w:iCs/>
          <w:color w:val="000000" w:themeColor="text1"/>
          <w:sz w:val="24"/>
          <w:szCs w:val="24"/>
        </w:rPr>
        <w:t>In our view, one thing RAN4 can discuss is the Rx number for LP-SS measurement metrics. In legacy SSB-based RSRP measurement, it specified that,</w:t>
      </w:r>
      <w:r w:rsidR="00563A9D" w:rsidRPr="00563A9D">
        <w:t xml:space="preserve"> </w:t>
      </w:r>
    </w:p>
    <w:p w14:paraId="3FE4720F" w14:textId="0CE4FA93" w:rsidR="00A61329" w:rsidRPr="00563A9D" w:rsidRDefault="00563A9D" w:rsidP="00563A9D">
      <w:pPr>
        <w:ind w:left="284"/>
        <w:jc w:val="both"/>
        <w:rPr>
          <w:bCs/>
          <w:i/>
          <w:color w:val="000000" w:themeColor="text1"/>
          <w:sz w:val="24"/>
          <w:szCs w:val="24"/>
        </w:rPr>
      </w:pPr>
      <w:r w:rsidRPr="00563A9D">
        <w:rPr>
          <w:bCs/>
          <w:i/>
          <w:color w:val="000000" w:themeColor="text1"/>
          <w:sz w:val="24"/>
          <w:szCs w:val="24"/>
        </w:rPr>
        <w:t>For frequency range 1, the reference point for the SS-RSRP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p w14:paraId="20F70EA2" w14:textId="47661E17" w:rsidR="004C21F5" w:rsidRDefault="00563A9D" w:rsidP="004C21F5">
      <w:pPr>
        <w:jc w:val="both"/>
        <w:rPr>
          <w:bCs/>
          <w:iCs/>
          <w:color w:val="000000" w:themeColor="text1"/>
          <w:sz w:val="24"/>
          <w:szCs w:val="24"/>
        </w:rPr>
      </w:pPr>
      <w:r>
        <w:rPr>
          <w:bCs/>
          <w:iCs/>
          <w:color w:val="000000" w:themeColor="text1"/>
          <w:sz w:val="24"/>
          <w:szCs w:val="24"/>
        </w:rPr>
        <w:t xml:space="preserve">Our understanding is that the LP-WUR is a quite low power-consumption and low-cost component on the UE, and it shall be assumed as single Rx as a more typical case for requirement design. Thus, to help completing the measurement metrics, RAN4 can discuss whether 1Rx is assumed for </w:t>
      </w:r>
      <w:r w:rsidR="00415CBE">
        <w:rPr>
          <w:bCs/>
          <w:iCs/>
          <w:color w:val="000000" w:themeColor="text1"/>
          <w:sz w:val="24"/>
          <w:szCs w:val="24"/>
        </w:rPr>
        <w:t>L</w:t>
      </w:r>
      <w:r>
        <w:rPr>
          <w:bCs/>
          <w:iCs/>
          <w:color w:val="000000" w:themeColor="text1"/>
          <w:sz w:val="24"/>
          <w:szCs w:val="24"/>
        </w:rPr>
        <w:t>R based RRM first.</w:t>
      </w:r>
    </w:p>
    <w:p w14:paraId="30A13994" w14:textId="2E77DBC0" w:rsidR="00415CBE" w:rsidRDefault="00415CBE" w:rsidP="004C21F5">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sidR="00E277A7">
        <w:rPr>
          <w:b/>
          <w:bCs/>
          <w:i/>
          <w:iCs/>
          <w:color w:val="000000"/>
          <w:sz w:val="24"/>
          <w:szCs w:val="24"/>
          <w:lang w:val="en-US" w:eastAsia="zh-CN"/>
        </w:rPr>
        <w:t>1</w:t>
      </w:r>
      <w:r w:rsidR="00F667A2">
        <w:rPr>
          <w:b/>
          <w:bCs/>
          <w:i/>
          <w:iCs/>
          <w:color w:val="000000"/>
          <w:sz w:val="24"/>
          <w:szCs w:val="24"/>
          <w:lang w:val="en-US" w:eastAsia="zh-CN"/>
        </w:rPr>
        <w:t>8</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Single Rx is assumed for</w:t>
      </w:r>
      <w:r>
        <w:rPr>
          <w:rFonts w:eastAsia="DengXian"/>
          <w:b/>
          <w:bCs/>
          <w:i/>
          <w:iCs/>
          <w:color w:val="000000" w:themeColor="text1"/>
          <w:sz w:val="24"/>
          <w:szCs w:val="24"/>
        </w:rPr>
        <w:t xml:space="preserve"> LR based RRM measurement.</w:t>
      </w:r>
    </w:p>
    <w:p w14:paraId="1AE6C9D3" w14:textId="77777777" w:rsidR="00F667A2" w:rsidRDefault="00F667A2" w:rsidP="004C21F5">
      <w:pPr>
        <w:jc w:val="both"/>
        <w:rPr>
          <w:rFonts w:eastAsia="DengXian"/>
          <w:b/>
          <w:bCs/>
          <w:i/>
          <w:iCs/>
          <w:color w:val="000000" w:themeColor="text1"/>
          <w:sz w:val="24"/>
          <w:szCs w:val="24"/>
        </w:rPr>
      </w:pPr>
    </w:p>
    <w:p w14:paraId="4D5CA82D" w14:textId="77777777" w:rsidR="00F667A2" w:rsidRPr="00F667A2" w:rsidRDefault="00F667A2" w:rsidP="00F667A2">
      <w:pPr>
        <w:rPr>
          <w:b/>
          <w:color w:val="000000" w:themeColor="text1"/>
          <w:sz w:val="24"/>
          <w:szCs w:val="24"/>
          <w:u w:val="single"/>
          <w:lang w:eastAsia="ko-KR"/>
        </w:rPr>
      </w:pPr>
      <w:r w:rsidRPr="00F667A2">
        <w:rPr>
          <w:b/>
          <w:color w:val="000000" w:themeColor="text1"/>
          <w:sz w:val="24"/>
          <w:szCs w:val="24"/>
          <w:u w:val="single"/>
          <w:lang w:eastAsia="ko-KR"/>
        </w:rPr>
        <w:t xml:space="preserve">Issue 1-2-5: </w:t>
      </w:r>
      <w:r w:rsidRPr="00F667A2">
        <w:rPr>
          <w:rFonts w:hint="eastAsia"/>
          <w:b/>
          <w:color w:val="000000" w:themeColor="text1"/>
          <w:sz w:val="24"/>
          <w:szCs w:val="24"/>
          <w:u w:val="single"/>
          <w:lang w:eastAsia="zh-CN"/>
        </w:rPr>
        <w:t>Time/</w:t>
      </w:r>
      <w:r w:rsidRPr="00F667A2">
        <w:rPr>
          <w:b/>
          <w:color w:val="000000" w:themeColor="text1"/>
          <w:sz w:val="24"/>
          <w:szCs w:val="24"/>
          <w:u w:val="single"/>
          <w:lang w:eastAsia="ko-KR"/>
        </w:rPr>
        <w:t>frequency sync</w:t>
      </w:r>
    </w:p>
    <w:tbl>
      <w:tblPr>
        <w:tblStyle w:val="TableGrid"/>
        <w:tblW w:w="0" w:type="auto"/>
        <w:tblLook w:val="04A0" w:firstRow="1" w:lastRow="0" w:firstColumn="1" w:lastColumn="0" w:noHBand="0" w:noVBand="1"/>
      </w:tblPr>
      <w:tblGrid>
        <w:gridCol w:w="9629"/>
      </w:tblGrid>
      <w:tr w:rsidR="00F667A2" w14:paraId="21F80367" w14:textId="77777777" w:rsidTr="00F667A2">
        <w:tc>
          <w:tcPr>
            <w:tcW w:w="9629" w:type="dxa"/>
          </w:tcPr>
          <w:p w14:paraId="23AAF0CD" w14:textId="77777777" w:rsidR="00F667A2" w:rsidRDefault="00F667A2" w:rsidP="00F667A2">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6FE4A0F8" w14:textId="77777777" w:rsidR="00F667A2" w:rsidRPr="00EF7E45" w:rsidRDefault="00F667A2" w:rsidP="00F667A2">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EF7E45">
              <w:rPr>
                <w:color w:val="000000" w:themeColor="text1"/>
                <w:szCs w:val="24"/>
                <w:lang w:eastAsia="zh-CN"/>
              </w:rPr>
              <w:t>P1: RAN4 to wait conclusions from RAN1 on timing error and frequency error. (Apple vivo)</w:t>
            </w:r>
          </w:p>
          <w:p w14:paraId="163FA05E" w14:textId="06E12E72" w:rsidR="00F667A2" w:rsidRPr="00F667A2" w:rsidRDefault="00F667A2" w:rsidP="00F667A2">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4F0698">
              <w:rPr>
                <w:color w:val="000000" w:themeColor="text1"/>
                <w:szCs w:val="24"/>
                <w:lang w:eastAsia="zh-CN"/>
              </w:rPr>
              <w:t>P</w:t>
            </w:r>
            <w:r>
              <w:rPr>
                <w:color w:val="000000" w:themeColor="text1"/>
                <w:szCs w:val="24"/>
                <w:lang w:eastAsia="zh-CN"/>
              </w:rPr>
              <w:t>2</w:t>
            </w:r>
            <w:r w:rsidRPr="004F0698">
              <w:rPr>
                <w:color w:val="000000" w:themeColor="text1"/>
                <w:szCs w:val="24"/>
                <w:lang w:eastAsia="zh-CN"/>
              </w:rPr>
              <w:t xml:space="preserve">: </w:t>
            </w:r>
            <w:r w:rsidRPr="008F5D16">
              <w:rPr>
                <w:color w:val="000000" w:themeColor="text1"/>
                <w:szCs w:val="24"/>
                <w:lang w:eastAsia="zh-CN"/>
              </w:rPr>
              <w:t xml:space="preserve">RAN4 to </w:t>
            </w:r>
            <w:r w:rsidRPr="008F5D16">
              <w:rPr>
                <w:rFonts w:hint="eastAsia"/>
                <w:color w:val="000000" w:themeColor="text1"/>
                <w:szCs w:val="24"/>
                <w:lang w:eastAsia="zh-CN"/>
              </w:rPr>
              <w:t>d</w:t>
            </w:r>
            <w:r w:rsidRPr="008F5D16">
              <w:rPr>
                <w:color w:val="000000" w:themeColor="text1"/>
                <w:szCs w:val="24"/>
                <w:lang w:eastAsia="zh-CN"/>
              </w:rPr>
              <w:t>iscuss time and frequency error when agreeing on the simulation assumption for evaluating LP-WUR measurement performance</w:t>
            </w:r>
            <w:r>
              <w:rPr>
                <w:color w:val="000000" w:themeColor="text1"/>
                <w:szCs w:val="24"/>
                <w:lang w:eastAsia="zh-CN"/>
              </w:rPr>
              <w:t>. (Huawei)</w:t>
            </w:r>
            <w:r w:rsidRPr="00EF7E45">
              <w:rPr>
                <w:color w:val="000000" w:themeColor="text1"/>
                <w:szCs w:val="24"/>
                <w:lang w:eastAsia="zh-CN"/>
              </w:rPr>
              <w:t xml:space="preserve"> </w:t>
            </w:r>
          </w:p>
        </w:tc>
      </w:tr>
    </w:tbl>
    <w:p w14:paraId="0935048A" w14:textId="77777777" w:rsidR="00F667A2" w:rsidRDefault="00F667A2" w:rsidP="004C21F5">
      <w:pPr>
        <w:jc w:val="both"/>
        <w:rPr>
          <w:rFonts w:eastAsia="DengXian"/>
          <w:b/>
          <w:bCs/>
          <w:i/>
          <w:iCs/>
          <w:color w:val="000000" w:themeColor="text1"/>
          <w:sz w:val="24"/>
          <w:szCs w:val="24"/>
        </w:rPr>
      </w:pPr>
    </w:p>
    <w:p w14:paraId="16804009" w14:textId="17F4A0E2" w:rsidR="00F667A2" w:rsidRPr="00F667A2" w:rsidRDefault="00F667A2" w:rsidP="004C21F5">
      <w:pPr>
        <w:jc w:val="both"/>
        <w:rPr>
          <w:rFonts w:eastAsia="DengXian"/>
          <w:color w:val="000000" w:themeColor="text1"/>
          <w:sz w:val="24"/>
          <w:szCs w:val="24"/>
        </w:rPr>
      </w:pPr>
      <w:r w:rsidRPr="00F667A2">
        <w:rPr>
          <w:rFonts w:eastAsia="DengXian"/>
          <w:color w:val="000000" w:themeColor="text1"/>
          <w:sz w:val="24"/>
          <w:szCs w:val="24"/>
        </w:rPr>
        <w:t>RAN1 had following agreements in their last meeting:</w:t>
      </w:r>
    </w:p>
    <w:tbl>
      <w:tblPr>
        <w:tblStyle w:val="TableGrid"/>
        <w:tblW w:w="0" w:type="auto"/>
        <w:tblLook w:val="04A0" w:firstRow="1" w:lastRow="0" w:firstColumn="1" w:lastColumn="0" w:noHBand="0" w:noVBand="1"/>
      </w:tblPr>
      <w:tblGrid>
        <w:gridCol w:w="9629"/>
      </w:tblGrid>
      <w:tr w:rsidR="00F667A2" w14:paraId="469C32EE" w14:textId="77777777" w:rsidTr="00F667A2">
        <w:tc>
          <w:tcPr>
            <w:tcW w:w="9629" w:type="dxa"/>
          </w:tcPr>
          <w:p w14:paraId="6A0F89E6" w14:textId="77777777" w:rsidR="00F667A2" w:rsidRPr="005D5577" w:rsidRDefault="00F667A2" w:rsidP="00F667A2">
            <w:pPr>
              <w:spacing w:after="0"/>
              <w:rPr>
                <w:b/>
                <w:bCs/>
                <w:lang w:eastAsia="x-none"/>
              </w:rPr>
            </w:pPr>
            <w:r w:rsidRPr="005D5577">
              <w:rPr>
                <w:b/>
                <w:bCs/>
                <w:highlight w:val="green"/>
                <w:lang w:eastAsia="x-none"/>
              </w:rPr>
              <w:t>Agreement</w:t>
            </w:r>
          </w:p>
          <w:p w14:paraId="712A26F3" w14:textId="77777777" w:rsidR="00F667A2" w:rsidRDefault="00F667A2" w:rsidP="00F667A2">
            <w:pPr>
              <w:spacing w:after="0"/>
              <w:rPr>
                <w:lang w:eastAsia="x-none"/>
              </w:rPr>
            </w:pPr>
            <w:r>
              <w:rPr>
                <w:lang w:eastAsia="x-none"/>
              </w:rPr>
              <w:t>The LP-WUS and LP-SS design assumes the residual frequency error after frequency error correction</w:t>
            </w:r>
            <w:r w:rsidRPr="00985988">
              <w:rPr>
                <w:lang w:eastAsia="x-none"/>
              </w:rPr>
              <w:t xml:space="preserve"> </w:t>
            </w:r>
            <w:r>
              <w:rPr>
                <w:lang w:eastAsia="x-none"/>
              </w:rPr>
              <w:t xml:space="preserve">without considering impact of drift, is up to X ppm for OOK-based LP-WUR. </w:t>
            </w:r>
          </w:p>
          <w:p w14:paraId="792535C7" w14:textId="77777777" w:rsidR="00F667A2" w:rsidRDefault="00F667A2" w:rsidP="00F667A2">
            <w:pPr>
              <w:numPr>
                <w:ilvl w:val="0"/>
                <w:numId w:val="73"/>
              </w:numPr>
              <w:spacing w:after="0"/>
              <w:ind w:left="714" w:hanging="357"/>
              <w:contextualSpacing/>
              <w:jc w:val="both"/>
              <w:rPr>
                <w:rFonts w:eastAsiaTheme="minorEastAsia"/>
                <w:kern w:val="2"/>
              </w:rPr>
            </w:pPr>
            <w:r w:rsidRPr="00341A7F">
              <w:rPr>
                <w:rFonts w:eastAsiaTheme="minorEastAsia"/>
                <w:kern w:val="2"/>
              </w:rPr>
              <w:t>FFS X which is no larger than 20ppm</w:t>
            </w:r>
          </w:p>
          <w:p w14:paraId="238D1D17" w14:textId="77777777" w:rsidR="00F667A2" w:rsidRPr="00C03B0C" w:rsidRDefault="00F667A2" w:rsidP="00F667A2">
            <w:pPr>
              <w:numPr>
                <w:ilvl w:val="0"/>
                <w:numId w:val="73"/>
              </w:numPr>
              <w:adjustRightInd/>
              <w:spacing w:after="0"/>
              <w:ind w:left="714" w:hanging="357"/>
              <w:contextualSpacing/>
              <w:jc w:val="both"/>
            </w:pPr>
            <w:r w:rsidRPr="00C03B0C">
              <w:rPr>
                <w:lang w:eastAsia="ko-KR"/>
              </w:rPr>
              <w:t>Initial frequency error assumption: up to company report</w:t>
            </w:r>
          </w:p>
          <w:p w14:paraId="77A1B054" w14:textId="77777777" w:rsidR="00F667A2" w:rsidRPr="00C03B0C" w:rsidRDefault="00F667A2" w:rsidP="00F667A2">
            <w:pPr>
              <w:spacing w:after="0"/>
              <w:rPr>
                <w:lang w:eastAsia="x-none"/>
              </w:rPr>
            </w:pPr>
            <w:r w:rsidRPr="00C03B0C">
              <w:rPr>
                <w:lang w:eastAsia="x-none"/>
              </w:rPr>
              <w:t>For the overlaid OFDM sequence design of LP-WUS, it is assumed that the residual frequency error for OFDM-based LP-WUR after frequency error correction without considering impact of drift is not larger than Y.</w:t>
            </w:r>
          </w:p>
          <w:p w14:paraId="10F67078" w14:textId="77777777" w:rsidR="00F667A2" w:rsidRPr="00C03B0C" w:rsidRDefault="00F667A2" w:rsidP="00F667A2">
            <w:pPr>
              <w:numPr>
                <w:ilvl w:val="0"/>
                <w:numId w:val="73"/>
              </w:numPr>
              <w:spacing w:after="0"/>
              <w:ind w:left="714" w:hanging="357"/>
              <w:contextualSpacing/>
              <w:jc w:val="both"/>
              <w:rPr>
                <w:rFonts w:eastAsiaTheme="minorEastAsia"/>
                <w:kern w:val="2"/>
              </w:rPr>
            </w:pPr>
            <w:r w:rsidRPr="00C03B0C">
              <w:rPr>
                <w:rFonts w:eastAsiaTheme="minorEastAsia"/>
                <w:kern w:val="2"/>
              </w:rPr>
              <w:t>FFS Y which is no larger than 20ppm and lower than X</w:t>
            </w:r>
          </w:p>
          <w:p w14:paraId="56EC699B" w14:textId="0C760DD8" w:rsidR="00F667A2" w:rsidRPr="00F667A2" w:rsidRDefault="00F667A2" w:rsidP="00F667A2">
            <w:pPr>
              <w:numPr>
                <w:ilvl w:val="0"/>
                <w:numId w:val="73"/>
              </w:numPr>
              <w:adjustRightInd/>
              <w:spacing w:after="0"/>
              <w:ind w:left="714" w:hanging="357"/>
              <w:contextualSpacing/>
              <w:jc w:val="both"/>
            </w:pPr>
            <w:r w:rsidRPr="00C03B0C">
              <w:rPr>
                <w:lang w:eastAsia="ko-KR"/>
              </w:rPr>
              <w:t>Initial frequency error assumption: up to company report</w:t>
            </w:r>
          </w:p>
        </w:tc>
      </w:tr>
    </w:tbl>
    <w:p w14:paraId="2D695094" w14:textId="77777777" w:rsidR="00F667A2" w:rsidRDefault="00F667A2" w:rsidP="004C21F5">
      <w:pPr>
        <w:jc w:val="both"/>
        <w:rPr>
          <w:rFonts w:eastAsia="DengXian"/>
          <w:b/>
          <w:bCs/>
          <w:i/>
          <w:iCs/>
          <w:color w:val="000000" w:themeColor="text1"/>
          <w:sz w:val="24"/>
          <w:szCs w:val="24"/>
        </w:rPr>
      </w:pPr>
    </w:p>
    <w:p w14:paraId="1B0A3F41" w14:textId="65B0125E" w:rsidR="00F667A2" w:rsidRPr="00F667A2" w:rsidRDefault="00F667A2" w:rsidP="004C21F5">
      <w:pPr>
        <w:jc w:val="both"/>
        <w:rPr>
          <w:rFonts w:eastAsia="DengXian"/>
          <w:color w:val="000000" w:themeColor="text1"/>
          <w:sz w:val="24"/>
          <w:szCs w:val="24"/>
        </w:rPr>
      </w:pPr>
      <w:r w:rsidRPr="00F667A2">
        <w:rPr>
          <w:rFonts w:eastAsia="DengXian"/>
          <w:color w:val="000000" w:themeColor="text1"/>
          <w:sz w:val="24"/>
          <w:szCs w:val="24"/>
        </w:rPr>
        <w:t xml:space="preserve">Since such </w:t>
      </w:r>
      <w:r w:rsidRPr="00F667A2">
        <w:rPr>
          <w:rFonts w:hint="eastAsia"/>
          <w:color w:val="000000" w:themeColor="text1"/>
          <w:sz w:val="24"/>
          <w:szCs w:val="24"/>
          <w:lang w:eastAsia="zh-CN"/>
        </w:rPr>
        <w:t>Time/</w:t>
      </w:r>
      <w:r w:rsidRPr="00F667A2">
        <w:rPr>
          <w:color w:val="000000" w:themeColor="text1"/>
          <w:sz w:val="24"/>
          <w:szCs w:val="24"/>
          <w:lang w:eastAsia="ko-KR"/>
        </w:rPr>
        <w:t xml:space="preserve">frequency sync will not </w:t>
      </w:r>
      <w:r>
        <w:rPr>
          <w:color w:val="000000" w:themeColor="text1"/>
          <w:sz w:val="24"/>
          <w:szCs w:val="24"/>
          <w:lang w:eastAsia="ko-KR"/>
        </w:rPr>
        <w:t xml:space="preserve">be </w:t>
      </w:r>
      <w:r w:rsidRPr="00F667A2">
        <w:rPr>
          <w:color w:val="000000" w:themeColor="text1"/>
          <w:sz w:val="24"/>
          <w:szCs w:val="24"/>
          <w:lang w:eastAsia="ko-KR"/>
        </w:rPr>
        <w:t xml:space="preserve">directly reflected in the core requirement but only reflected in the simulation assumption for evaluation. </w:t>
      </w:r>
      <w:r>
        <w:rPr>
          <w:color w:val="000000" w:themeColor="text1"/>
          <w:sz w:val="24"/>
          <w:szCs w:val="24"/>
          <w:lang w:eastAsia="ko-KR"/>
        </w:rPr>
        <w:t>Thus, we agree with companies to discuss it in simulation assumption based on RAN1’s and RF’s agreements.</w:t>
      </w:r>
    </w:p>
    <w:p w14:paraId="6CCD14F7" w14:textId="3BF2DF67" w:rsidR="00F667A2" w:rsidRPr="00F667A2" w:rsidRDefault="00F667A2" w:rsidP="00F667A2">
      <w:pPr>
        <w:jc w:val="both"/>
        <w:rPr>
          <w:b/>
          <w:bCs/>
          <w:i/>
          <w:iCs/>
          <w:color w:val="000000"/>
          <w:sz w:val="24"/>
          <w:szCs w:val="24"/>
          <w:lang w:val="en-US" w:eastAsia="zh-CN"/>
        </w:rPr>
      </w:pPr>
      <w:r w:rsidRPr="004C21F5">
        <w:rPr>
          <w:b/>
          <w:bCs/>
          <w:i/>
          <w:iCs/>
          <w:color w:val="000000"/>
          <w:sz w:val="24"/>
          <w:szCs w:val="24"/>
          <w:lang w:val="en-US" w:eastAsia="zh-CN"/>
        </w:rPr>
        <w:t xml:space="preserve">Proposal </w:t>
      </w:r>
      <w:r>
        <w:rPr>
          <w:b/>
          <w:bCs/>
          <w:i/>
          <w:iCs/>
          <w:color w:val="000000"/>
          <w:sz w:val="24"/>
          <w:szCs w:val="24"/>
          <w:lang w:val="en-US" w:eastAsia="zh-CN"/>
        </w:rPr>
        <w:t>19</w:t>
      </w:r>
      <w:r w:rsidRPr="004C21F5">
        <w:rPr>
          <w:b/>
          <w:bCs/>
          <w:i/>
          <w:iCs/>
          <w:color w:val="000000"/>
          <w:sz w:val="24"/>
          <w:szCs w:val="24"/>
          <w:lang w:val="en-US" w:eastAsia="zh-CN"/>
        </w:rPr>
        <w:t>:</w:t>
      </w:r>
      <w:r w:rsidRPr="00F667A2">
        <w:rPr>
          <w:b/>
          <w:bCs/>
          <w:i/>
          <w:iCs/>
          <w:color w:val="000000"/>
          <w:sz w:val="24"/>
          <w:szCs w:val="24"/>
          <w:lang w:val="en-US" w:eastAsia="zh-CN"/>
        </w:rPr>
        <w:t xml:space="preserve"> </w:t>
      </w:r>
      <w:r>
        <w:rPr>
          <w:b/>
          <w:bCs/>
          <w:i/>
          <w:iCs/>
          <w:color w:val="000000"/>
          <w:sz w:val="24"/>
          <w:szCs w:val="24"/>
          <w:lang w:val="en-US" w:eastAsia="zh-CN"/>
        </w:rPr>
        <w:t xml:space="preserve">Discuss </w:t>
      </w:r>
      <w:r w:rsidRPr="00F667A2">
        <w:rPr>
          <w:rFonts w:hint="eastAsia"/>
          <w:b/>
          <w:bCs/>
          <w:i/>
          <w:iCs/>
          <w:color w:val="000000"/>
          <w:sz w:val="24"/>
          <w:szCs w:val="24"/>
          <w:lang w:val="en-US" w:eastAsia="zh-CN"/>
        </w:rPr>
        <w:t>Time/</w:t>
      </w:r>
      <w:r w:rsidRPr="00F667A2">
        <w:rPr>
          <w:b/>
          <w:bCs/>
          <w:i/>
          <w:iCs/>
          <w:color w:val="000000"/>
          <w:sz w:val="24"/>
          <w:szCs w:val="24"/>
          <w:lang w:val="en-US" w:eastAsia="zh-CN"/>
        </w:rPr>
        <w:t>frequency error in simulation assumption based on RAN1’s and RF’s agreement.</w:t>
      </w:r>
    </w:p>
    <w:p w14:paraId="46E80034" w14:textId="77777777" w:rsidR="00F667A2" w:rsidRDefault="00F667A2" w:rsidP="004C21F5">
      <w:pPr>
        <w:jc w:val="both"/>
        <w:rPr>
          <w:rFonts w:eastAsia="DengXian"/>
          <w:b/>
          <w:bCs/>
          <w:i/>
          <w:iCs/>
          <w:color w:val="000000" w:themeColor="text1"/>
          <w:sz w:val="24"/>
          <w:szCs w:val="24"/>
        </w:rPr>
      </w:pPr>
    </w:p>
    <w:p w14:paraId="262A3B61" w14:textId="2F93B000" w:rsidR="00415CBE" w:rsidRPr="00415CBE" w:rsidRDefault="00F667A2" w:rsidP="00415CBE">
      <w:pPr>
        <w:rPr>
          <w:b/>
          <w:color w:val="000000" w:themeColor="text1"/>
          <w:sz w:val="24"/>
          <w:szCs w:val="24"/>
          <w:u w:val="single"/>
          <w:lang w:eastAsia="ko-KR"/>
        </w:rPr>
      </w:pPr>
      <w:r w:rsidRPr="00F667A2">
        <w:rPr>
          <w:b/>
          <w:color w:val="000000" w:themeColor="text1"/>
          <w:sz w:val="24"/>
          <w:szCs w:val="24"/>
          <w:u w:val="single"/>
          <w:lang w:eastAsia="ko-KR"/>
        </w:rPr>
        <w:t>Issue 1-2-7: Other considerations</w:t>
      </w:r>
    </w:p>
    <w:p w14:paraId="7A1E35B1" w14:textId="77777777" w:rsidR="00575BC7" w:rsidRDefault="00EE73DF" w:rsidP="00EE73DF">
      <w:pPr>
        <w:jc w:val="both"/>
        <w:rPr>
          <w:bCs/>
          <w:iCs/>
          <w:color w:val="000000" w:themeColor="text1"/>
          <w:sz w:val="24"/>
          <w:szCs w:val="24"/>
        </w:rPr>
      </w:pPr>
      <w:r w:rsidRPr="00D200B6">
        <w:rPr>
          <w:bCs/>
          <w:iCs/>
          <w:color w:val="000000" w:themeColor="text1"/>
          <w:sz w:val="24"/>
          <w:szCs w:val="24"/>
        </w:rPr>
        <w:t xml:space="preserve">In </w:t>
      </w:r>
      <w:r>
        <w:rPr>
          <w:bCs/>
          <w:iCs/>
          <w:color w:val="000000" w:themeColor="text1"/>
          <w:sz w:val="24"/>
          <w:szCs w:val="24"/>
        </w:rPr>
        <w:t>previous</w:t>
      </w:r>
      <w:r w:rsidRPr="00D200B6">
        <w:rPr>
          <w:bCs/>
          <w:iCs/>
          <w:color w:val="000000" w:themeColor="text1"/>
          <w:sz w:val="24"/>
          <w:szCs w:val="24"/>
        </w:rPr>
        <w:t xml:space="preserve"> meeting, RAN1 also discussed the LP-</w:t>
      </w:r>
      <w:r>
        <w:rPr>
          <w:bCs/>
          <w:iCs/>
          <w:color w:val="000000" w:themeColor="text1"/>
          <w:sz w:val="24"/>
          <w:szCs w:val="24"/>
        </w:rPr>
        <w:t>WUS</w:t>
      </w:r>
      <w:r w:rsidRPr="00D200B6">
        <w:rPr>
          <w:bCs/>
          <w:iCs/>
          <w:color w:val="000000" w:themeColor="text1"/>
          <w:sz w:val="24"/>
          <w:szCs w:val="24"/>
        </w:rPr>
        <w:t xml:space="preserve"> in eDRX</w:t>
      </w:r>
      <w:r>
        <w:rPr>
          <w:bCs/>
          <w:iCs/>
          <w:color w:val="000000" w:themeColor="text1"/>
          <w:sz w:val="24"/>
          <w:szCs w:val="24"/>
        </w:rPr>
        <w:t>, but no conclusion has been made. In our view, besides LP-WUS, we also need to investigate the UE RRM measurement for LP-SS in eDRX, e.g., whether LP-SS measurement shall follow the eDRX/DRX cycle or not.</w:t>
      </w:r>
      <w:r w:rsidRPr="00D200B6">
        <w:rPr>
          <w:bCs/>
          <w:iCs/>
          <w:color w:val="000000" w:themeColor="text1"/>
          <w:sz w:val="24"/>
          <w:szCs w:val="24"/>
        </w:rPr>
        <w:t xml:space="preserve"> </w:t>
      </w:r>
      <w:r>
        <w:rPr>
          <w:bCs/>
          <w:iCs/>
          <w:color w:val="000000" w:themeColor="text1"/>
          <w:sz w:val="24"/>
          <w:szCs w:val="24"/>
        </w:rPr>
        <w:t>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eDRX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based measurement will follow the LP-SS periodicity</w:t>
      </w:r>
      <w:r>
        <w:rPr>
          <w:bCs/>
          <w:iCs/>
          <w:color w:val="000000" w:themeColor="text1"/>
          <w:sz w:val="24"/>
          <w:szCs w:val="24"/>
        </w:rPr>
        <w:t>,</w:t>
      </w:r>
      <w:r w:rsidR="00575BC7">
        <w:rPr>
          <w:bCs/>
          <w:iCs/>
          <w:color w:val="000000" w:themeColor="text1"/>
          <w:sz w:val="24"/>
          <w:szCs w:val="24"/>
        </w:rPr>
        <w:t xml:space="preserve"> the RRM requirement shall only be defined </w:t>
      </w:r>
      <w:r w:rsidR="00575BC7">
        <w:rPr>
          <w:bCs/>
          <w:iCs/>
          <w:color w:val="000000" w:themeColor="text1"/>
          <w:sz w:val="24"/>
          <w:szCs w:val="24"/>
        </w:rPr>
        <w:lastRenderedPageBreak/>
        <w:t xml:space="preserve">based on the LP-SS periodicity. In our view, DRX is only applied for MR but not for LP-WUR, and therefore, </w:t>
      </w:r>
      <w:r w:rsidR="00575BC7" w:rsidRPr="00575BC7">
        <w:rPr>
          <w:bCs/>
          <w:iCs/>
          <w:color w:val="000000" w:themeColor="text1"/>
          <w:sz w:val="24"/>
          <w:szCs w:val="24"/>
        </w:rPr>
        <w:t xml:space="preserve">LP-SS measurement in IDLE/Inactive mode shall </w:t>
      </w:r>
      <w:r w:rsidR="00575BC7">
        <w:rPr>
          <w:bCs/>
          <w:iCs/>
          <w:color w:val="000000" w:themeColor="text1"/>
          <w:sz w:val="24"/>
          <w:szCs w:val="24"/>
        </w:rPr>
        <w:t xml:space="preserve">only </w:t>
      </w:r>
      <w:r w:rsidR="00575BC7" w:rsidRPr="00575BC7">
        <w:rPr>
          <w:bCs/>
          <w:iCs/>
          <w:color w:val="000000" w:themeColor="text1"/>
          <w:sz w:val="24"/>
          <w:szCs w:val="24"/>
        </w:rPr>
        <w:t>follow LP-SS periodicity</w:t>
      </w:r>
      <w:r w:rsidR="00575BC7">
        <w:rPr>
          <w:bCs/>
          <w:iCs/>
          <w:color w:val="000000" w:themeColor="text1"/>
          <w:sz w:val="24"/>
          <w:szCs w:val="24"/>
        </w:rPr>
        <w:t>.</w:t>
      </w:r>
    </w:p>
    <w:p w14:paraId="702E2B98" w14:textId="1399A99C" w:rsidR="001B5219" w:rsidRDefault="001B5219" w:rsidP="001B5219">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sidR="00914EB3">
        <w:rPr>
          <w:b/>
          <w:bCs/>
          <w:i/>
          <w:iCs/>
          <w:color w:val="000000"/>
          <w:sz w:val="24"/>
          <w:szCs w:val="24"/>
          <w:lang w:val="en-US" w:eastAsia="zh-CN"/>
        </w:rPr>
        <w:t>20</w:t>
      </w:r>
      <w:r w:rsidRPr="004C21F5">
        <w:rPr>
          <w:b/>
          <w:bCs/>
          <w:i/>
          <w:iCs/>
          <w:color w:val="000000"/>
          <w:sz w:val="24"/>
          <w:szCs w:val="24"/>
          <w:lang w:val="en-US" w:eastAsia="zh-CN"/>
        </w:rPr>
        <w:t>:</w:t>
      </w:r>
      <w:r w:rsidRPr="004C21F5">
        <w:rPr>
          <w:color w:val="000000"/>
          <w:sz w:val="24"/>
          <w:szCs w:val="24"/>
          <w:lang w:val="en-US" w:eastAsia="zh-CN"/>
        </w:rPr>
        <w:t xml:space="preserve"> </w:t>
      </w:r>
      <w:r w:rsidRPr="00575BC7">
        <w:rPr>
          <w:b/>
          <w:bCs/>
          <w:i/>
          <w:iCs/>
          <w:color w:val="000000"/>
          <w:sz w:val="24"/>
          <w:szCs w:val="24"/>
          <w:lang w:val="en-US" w:eastAsia="zh-CN"/>
        </w:rPr>
        <w:t>LP-SS measurement</w:t>
      </w:r>
      <w:r w:rsidR="00F65DD7">
        <w:rPr>
          <w:rFonts w:hint="eastAsia"/>
          <w:b/>
          <w:bCs/>
          <w:i/>
          <w:iCs/>
          <w:color w:val="000000"/>
          <w:sz w:val="24"/>
          <w:szCs w:val="24"/>
          <w:lang w:val="en-US" w:eastAsia="zh-CN"/>
        </w:rPr>
        <w:t xml:space="preserve"> requirement</w:t>
      </w:r>
      <w:r w:rsidRPr="00575BC7">
        <w:rPr>
          <w:b/>
          <w:bCs/>
          <w:i/>
          <w:iCs/>
          <w:color w:val="000000"/>
          <w:sz w:val="24"/>
          <w:szCs w:val="24"/>
          <w:lang w:val="en-US" w:eastAsia="zh-CN"/>
        </w:rPr>
        <w:t xml:space="preserve"> in IDLE/Inactive mode shall </w:t>
      </w:r>
      <w:r w:rsidR="00F65DD7">
        <w:rPr>
          <w:b/>
          <w:bCs/>
          <w:i/>
          <w:iCs/>
          <w:color w:val="000000"/>
          <w:sz w:val="24"/>
          <w:szCs w:val="24"/>
          <w:lang w:val="en-US" w:eastAsia="zh-CN"/>
        </w:rPr>
        <w:t xml:space="preserve">be </w:t>
      </w:r>
      <w:r w:rsidR="00914EB3">
        <w:rPr>
          <w:b/>
          <w:bCs/>
          <w:i/>
          <w:iCs/>
          <w:color w:val="000000"/>
          <w:sz w:val="24"/>
          <w:szCs w:val="24"/>
          <w:lang w:val="en-US" w:eastAsia="zh-CN"/>
        </w:rPr>
        <w:t xml:space="preserve">defined </w:t>
      </w:r>
      <w:r w:rsidR="00F65DD7">
        <w:rPr>
          <w:b/>
          <w:bCs/>
          <w:i/>
          <w:iCs/>
          <w:color w:val="000000"/>
          <w:sz w:val="24"/>
          <w:szCs w:val="24"/>
          <w:lang w:val="en-US" w:eastAsia="zh-CN"/>
        </w:rPr>
        <w:t>based on</w:t>
      </w:r>
      <w:r w:rsidRPr="00575BC7">
        <w:rPr>
          <w:b/>
          <w:bCs/>
          <w:i/>
          <w:iCs/>
          <w:color w:val="000000"/>
          <w:sz w:val="24"/>
          <w:szCs w:val="24"/>
          <w:lang w:val="en-US" w:eastAsia="zh-CN"/>
        </w:rPr>
        <w:t xml:space="preserve"> LP-SS periodicity</w:t>
      </w:r>
      <w:r>
        <w:rPr>
          <w:rFonts w:eastAsia="DengXian"/>
          <w:b/>
          <w:bCs/>
          <w:i/>
          <w:iCs/>
          <w:color w:val="000000" w:themeColor="text1"/>
          <w:sz w:val="24"/>
          <w:szCs w:val="24"/>
        </w:rPr>
        <w:t>.</w:t>
      </w:r>
    </w:p>
    <w:p w14:paraId="377541B2" w14:textId="1A326BBC" w:rsidR="00914EB3" w:rsidRDefault="00914EB3" w:rsidP="001B5219">
      <w:pPr>
        <w:jc w:val="both"/>
        <w:rPr>
          <w:rFonts w:eastAsia="DengXian"/>
          <w:color w:val="000000" w:themeColor="text1"/>
          <w:sz w:val="24"/>
          <w:szCs w:val="24"/>
        </w:rPr>
      </w:pPr>
      <w:r w:rsidRPr="00914EB3">
        <w:rPr>
          <w:rFonts w:eastAsia="DengXian"/>
          <w:color w:val="000000" w:themeColor="text1"/>
          <w:sz w:val="24"/>
          <w:szCs w:val="24"/>
        </w:rPr>
        <w:t xml:space="preserve">Regarding the </w:t>
      </w:r>
      <w:r>
        <w:rPr>
          <w:rFonts w:eastAsia="DengXian"/>
          <w:color w:val="000000" w:themeColor="text1"/>
          <w:sz w:val="24"/>
          <w:szCs w:val="24"/>
        </w:rPr>
        <w:t>whether MR and LR are operation on same carrier or not, RAN1 is also discussing such scenarios. Our preference is to use same carrier scenario as baseline for RAN4 discussion and FFS on the other scenarios if RAN1 has agreement.</w:t>
      </w:r>
    </w:p>
    <w:p w14:paraId="2743BDA3" w14:textId="14E95FDD" w:rsidR="00914EB3" w:rsidRPr="00DB1D7A" w:rsidRDefault="00914EB3" w:rsidP="001B5219">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21</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 xml:space="preserve">to define RRM requirement, RAN4 assumed </w:t>
      </w:r>
      <w:r>
        <w:rPr>
          <w:rFonts w:eastAsia="SimSun"/>
          <w:b/>
          <w:bCs/>
          <w:i/>
          <w:iCs/>
          <w:color w:val="000000" w:themeColor="text1"/>
          <w:sz w:val="24"/>
          <w:szCs w:val="24"/>
          <w:lang w:eastAsia="zh-CN"/>
        </w:rPr>
        <w:t>LR</w:t>
      </w:r>
      <w:r w:rsidRPr="00914EB3">
        <w:rPr>
          <w:rFonts w:eastAsia="SimSun"/>
          <w:b/>
          <w:bCs/>
          <w:i/>
          <w:iCs/>
          <w:color w:val="000000" w:themeColor="text1"/>
          <w:sz w:val="24"/>
          <w:szCs w:val="24"/>
          <w:lang w:eastAsia="zh-CN"/>
        </w:rPr>
        <w:t xml:space="preserve"> and MR are operating on the same carrier frequency</w:t>
      </w:r>
      <w:r>
        <w:rPr>
          <w:rFonts w:eastAsia="SimSun"/>
          <w:b/>
          <w:bCs/>
          <w:i/>
          <w:iCs/>
          <w:color w:val="000000" w:themeColor="text1"/>
          <w:sz w:val="24"/>
          <w:szCs w:val="24"/>
          <w:lang w:eastAsia="zh-CN"/>
        </w:rPr>
        <w:t xml:space="preserve"> as baseline, and FFS on </w:t>
      </w:r>
      <w:r w:rsidRPr="00914EB3">
        <w:rPr>
          <w:rFonts w:eastAsia="SimSun"/>
          <w:b/>
          <w:bCs/>
          <w:i/>
          <w:iCs/>
          <w:color w:val="000000" w:themeColor="text1"/>
          <w:sz w:val="24"/>
          <w:szCs w:val="24"/>
          <w:lang w:eastAsia="zh-CN"/>
        </w:rPr>
        <w:t>the other scenarios if RAN1 has agreement</w:t>
      </w:r>
      <w:r>
        <w:rPr>
          <w:rFonts w:eastAsia="DengXian"/>
          <w:b/>
          <w:bCs/>
          <w:i/>
          <w:iCs/>
          <w:color w:val="000000" w:themeColor="text1"/>
          <w:sz w:val="24"/>
          <w:szCs w:val="24"/>
        </w:rPr>
        <w:t>.</w:t>
      </w:r>
    </w:p>
    <w:p w14:paraId="078F9412" w14:textId="19CCF23E" w:rsidR="00E277A7" w:rsidRPr="008A437C" w:rsidRDefault="00E277A7" w:rsidP="00E277A7">
      <w:pPr>
        <w:pStyle w:val="Heading1"/>
        <w:numPr>
          <w:ilvl w:val="0"/>
          <w:numId w:val="10"/>
        </w:numPr>
        <w:pBdr>
          <w:top w:val="single" w:sz="12" w:space="2" w:color="auto"/>
        </w:pBdr>
        <w:jc w:val="both"/>
        <w:rPr>
          <w:sz w:val="32"/>
        </w:rPr>
      </w:pPr>
      <w:r w:rsidRPr="00E277A7">
        <w:rPr>
          <w:sz w:val="32"/>
        </w:rPr>
        <w:t>MR RRM relaxation</w:t>
      </w:r>
    </w:p>
    <w:p w14:paraId="0AEDB2BD" w14:textId="77777777" w:rsidR="00914EB3" w:rsidRPr="00914EB3" w:rsidRDefault="00914EB3" w:rsidP="00914EB3">
      <w:pPr>
        <w:rPr>
          <w:b/>
          <w:color w:val="000000" w:themeColor="text1"/>
          <w:sz w:val="24"/>
          <w:szCs w:val="24"/>
          <w:u w:val="single"/>
          <w:lang w:eastAsia="ko-KR"/>
        </w:rPr>
      </w:pPr>
      <w:r w:rsidRPr="00914EB3">
        <w:rPr>
          <w:b/>
          <w:color w:val="000000" w:themeColor="text1"/>
          <w:sz w:val="24"/>
          <w:szCs w:val="24"/>
          <w:u w:val="single"/>
          <w:lang w:eastAsia="ko-KR"/>
        </w:rPr>
        <w:t>Issue 1-3-1: MR RRM relaxation for serving cell/neighbour cell</w:t>
      </w:r>
    </w:p>
    <w:tbl>
      <w:tblPr>
        <w:tblStyle w:val="TableGrid"/>
        <w:tblW w:w="0" w:type="auto"/>
        <w:tblLook w:val="04A0" w:firstRow="1" w:lastRow="0" w:firstColumn="1" w:lastColumn="0" w:noHBand="0" w:noVBand="1"/>
      </w:tblPr>
      <w:tblGrid>
        <w:gridCol w:w="9629"/>
      </w:tblGrid>
      <w:tr w:rsidR="00E277A7" w14:paraId="2D424C16" w14:textId="77777777" w:rsidTr="00E277A7">
        <w:tc>
          <w:tcPr>
            <w:tcW w:w="9629" w:type="dxa"/>
          </w:tcPr>
          <w:p w14:paraId="070EACFB" w14:textId="77777777" w:rsidR="00914EB3" w:rsidRDefault="00914EB3" w:rsidP="00914EB3">
            <w:pPr>
              <w:pStyle w:val="ListParagraph"/>
              <w:widowControl/>
              <w:numPr>
                <w:ilvl w:val="0"/>
                <w:numId w:val="47"/>
              </w:numPr>
              <w:autoSpaceDE/>
              <w:autoSpaceDN/>
              <w:adjustRightInd/>
              <w:spacing w:line="240" w:lineRule="auto"/>
              <w:ind w:left="720" w:firstLineChars="0"/>
              <w:rPr>
                <w:color w:val="000000" w:themeColor="text1"/>
                <w:szCs w:val="24"/>
                <w:lang w:eastAsia="zh-CN"/>
              </w:rPr>
            </w:pPr>
            <w:r>
              <w:rPr>
                <w:color w:val="000000" w:themeColor="text1"/>
                <w:szCs w:val="24"/>
                <w:lang w:eastAsia="zh-CN"/>
              </w:rPr>
              <w:t xml:space="preserve">Proposals </w:t>
            </w:r>
          </w:p>
          <w:p w14:paraId="590ED127" w14:textId="77777777" w:rsidR="00914EB3" w:rsidRPr="0053488D" w:rsidRDefault="00914EB3" w:rsidP="00914EB3">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P1: </w:t>
            </w:r>
            <w:r w:rsidRPr="0053488D">
              <w:rPr>
                <w:color w:val="000000" w:themeColor="text1"/>
                <w:szCs w:val="24"/>
                <w:lang w:eastAsia="zh-CN"/>
              </w:rPr>
              <w:t>Regarding RRM relaxation of UE MR for both serving and neighbor cell measurements, RAN4 to discuss</w:t>
            </w:r>
            <w:r>
              <w:rPr>
                <w:color w:val="000000" w:themeColor="text1"/>
                <w:szCs w:val="24"/>
                <w:lang w:eastAsia="zh-CN"/>
              </w:rPr>
              <w:t xml:space="preserve"> (Apple)</w:t>
            </w:r>
          </w:p>
          <w:p w14:paraId="287AB94F" w14:textId="77777777" w:rsidR="00914EB3" w:rsidRPr="0053488D" w:rsidRDefault="00914EB3" w:rsidP="00914EB3">
            <w:pPr>
              <w:pStyle w:val="ListParagraph"/>
              <w:widowControl/>
              <w:numPr>
                <w:ilvl w:val="2"/>
                <w:numId w:val="47"/>
              </w:numPr>
              <w:autoSpaceDE/>
              <w:autoSpaceDN/>
              <w:adjustRightInd/>
              <w:spacing w:line="240" w:lineRule="auto"/>
              <w:ind w:firstLineChars="0"/>
              <w:rPr>
                <w:color w:val="000000" w:themeColor="text1"/>
                <w:szCs w:val="24"/>
                <w:lang w:eastAsia="zh-CN"/>
              </w:rPr>
            </w:pPr>
            <w:r w:rsidRPr="0053488D">
              <w:rPr>
                <w:color w:val="000000" w:themeColor="text1"/>
                <w:szCs w:val="24"/>
                <w:lang w:eastAsia="zh-CN"/>
              </w:rPr>
              <w:t>whether serving and neighbor cell measurements can share the same criteria for triggering relaxation or not and,</w:t>
            </w:r>
          </w:p>
          <w:p w14:paraId="0723D402" w14:textId="77777777" w:rsidR="00914EB3" w:rsidRPr="0053488D" w:rsidRDefault="00914EB3" w:rsidP="00914EB3">
            <w:pPr>
              <w:pStyle w:val="ListParagraph"/>
              <w:widowControl/>
              <w:numPr>
                <w:ilvl w:val="2"/>
                <w:numId w:val="47"/>
              </w:numPr>
              <w:autoSpaceDE/>
              <w:autoSpaceDN/>
              <w:adjustRightInd/>
              <w:spacing w:line="240" w:lineRule="auto"/>
              <w:ind w:firstLineChars="0"/>
              <w:rPr>
                <w:color w:val="000000" w:themeColor="text1"/>
                <w:szCs w:val="24"/>
                <w:lang w:eastAsia="zh-CN"/>
              </w:rPr>
            </w:pPr>
            <w:r w:rsidRPr="0053488D">
              <w:rPr>
                <w:color w:val="000000" w:themeColor="text1"/>
                <w:szCs w:val="24"/>
                <w:lang w:eastAsia="zh-CN"/>
              </w:rPr>
              <w:t>whether serving and neighbor cell measurements can share the same relaxation requirement (e.g., scaling factor) or not.</w:t>
            </w:r>
          </w:p>
          <w:p w14:paraId="04890F12" w14:textId="77777777" w:rsidR="00914EB3" w:rsidRDefault="00914EB3" w:rsidP="00914EB3">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P2: </w:t>
            </w:r>
            <w:r w:rsidRPr="005C489E">
              <w:rPr>
                <w:color w:val="000000" w:themeColor="text1"/>
                <w:szCs w:val="24"/>
                <w:lang w:eastAsia="zh-CN"/>
              </w:rPr>
              <w:t xml:space="preserve">RAN4 needs to further </w:t>
            </w:r>
            <w:r>
              <w:rPr>
                <w:rFonts w:hint="eastAsia"/>
                <w:color w:val="000000" w:themeColor="text1"/>
                <w:szCs w:val="24"/>
                <w:lang w:eastAsia="zh-CN"/>
              </w:rPr>
              <w:t>study</w:t>
            </w:r>
            <w:r w:rsidRPr="005C489E">
              <w:rPr>
                <w:color w:val="000000" w:themeColor="text1"/>
                <w:szCs w:val="24"/>
                <w:lang w:eastAsia="zh-CN"/>
              </w:rPr>
              <w:t xml:space="preserve"> serving cell measurement relaxation, and further neighboring cell measurement relaxation by MR (Samsung CATT</w:t>
            </w:r>
            <w:r>
              <w:rPr>
                <w:rFonts w:hint="eastAsia"/>
                <w:color w:val="000000" w:themeColor="text1"/>
                <w:szCs w:val="24"/>
                <w:lang w:eastAsia="zh-CN"/>
              </w:rPr>
              <w:t xml:space="preserve"> Nokia</w:t>
            </w:r>
            <w:r w:rsidRPr="005C489E">
              <w:rPr>
                <w:color w:val="000000" w:themeColor="text1"/>
                <w:szCs w:val="24"/>
                <w:lang w:eastAsia="zh-CN"/>
              </w:rPr>
              <w:t>)</w:t>
            </w:r>
          </w:p>
          <w:p w14:paraId="1913DDD0" w14:textId="77777777" w:rsidR="00914EB3" w:rsidRPr="005C489E" w:rsidRDefault="00914EB3" w:rsidP="00914EB3">
            <w:pPr>
              <w:pStyle w:val="ListParagraph"/>
              <w:widowControl/>
              <w:numPr>
                <w:ilvl w:val="2"/>
                <w:numId w:val="47"/>
              </w:numPr>
              <w:autoSpaceDE/>
              <w:autoSpaceDN/>
              <w:adjustRightInd/>
              <w:spacing w:line="240" w:lineRule="auto"/>
              <w:ind w:firstLineChars="0"/>
              <w:rPr>
                <w:color w:val="000000" w:themeColor="text1"/>
                <w:szCs w:val="24"/>
                <w:lang w:eastAsia="zh-CN"/>
              </w:rPr>
            </w:pPr>
            <w:r w:rsidRPr="005C489E">
              <w:rPr>
                <w:color w:val="000000" w:themeColor="text1"/>
                <w:szCs w:val="24"/>
                <w:lang w:eastAsia="zh-CN"/>
              </w:rPr>
              <w:t>P2-1</w:t>
            </w:r>
            <w:r>
              <w:rPr>
                <w:color w:val="000000" w:themeColor="text1"/>
                <w:szCs w:val="24"/>
                <w:lang w:eastAsia="zh-CN"/>
              </w:rPr>
              <w:t xml:space="preserve"> (CATT)</w:t>
            </w:r>
            <w:r w:rsidRPr="005C489E">
              <w:rPr>
                <w:color w:val="000000" w:themeColor="text1"/>
                <w:szCs w:val="24"/>
                <w:lang w:eastAsia="zh-CN"/>
              </w:rPr>
              <w:t>: What is the difference between MR RRM measurement relaxation and legacy RRM measurement relaxation</w:t>
            </w:r>
            <w:r w:rsidRPr="005C489E">
              <w:rPr>
                <w:rFonts w:hint="eastAsia"/>
                <w:color w:val="000000" w:themeColor="text1"/>
                <w:szCs w:val="24"/>
                <w:lang w:eastAsia="zh-CN"/>
              </w:rPr>
              <w:t xml:space="preserve"> (e.g., </w:t>
            </w:r>
            <w:r w:rsidRPr="005C489E">
              <w:rPr>
                <w:color w:val="000000" w:themeColor="text1"/>
                <w:szCs w:val="24"/>
                <w:lang w:eastAsia="zh-CN"/>
              </w:rPr>
              <w:t>not-at-cell edge</w:t>
            </w:r>
            <w:r w:rsidRPr="005C489E">
              <w:rPr>
                <w:rFonts w:hint="eastAsia"/>
                <w:color w:val="000000" w:themeColor="text1"/>
                <w:szCs w:val="24"/>
                <w:lang w:eastAsia="zh-CN"/>
              </w:rPr>
              <w:t xml:space="preserve"> or </w:t>
            </w:r>
            <w:r w:rsidRPr="005C489E">
              <w:rPr>
                <w:color w:val="000000" w:themeColor="text1"/>
                <w:szCs w:val="24"/>
                <w:lang w:eastAsia="zh-CN"/>
              </w:rPr>
              <w:t>low mobility</w:t>
            </w:r>
            <w:r w:rsidRPr="005C489E">
              <w:rPr>
                <w:rFonts w:hint="eastAsia"/>
                <w:color w:val="000000" w:themeColor="text1"/>
                <w:szCs w:val="24"/>
                <w:lang w:eastAsia="zh-CN"/>
              </w:rPr>
              <w:t xml:space="preserve"> in R16/R17)?</w:t>
            </w:r>
            <w:r w:rsidRPr="005C489E">
              <w:rPr>
                <w:color w:val="000000" w:themeColor="text1"/>
                <w:szCs w:val="24"/>
                <w:lang w:eastAsia="zh-CN"/>
              </w:rPr>
              <w:t xml:space="preserve"> </w:t>
            </w:r>
            <w:r w:rsidRPr="005C489E">
              <w:rPr>
                <w:rFonts w:hint="eastAsia"/>
                <w:color w:val="000000" w:themeColor="text1"/>
                <w:szCs w:val="24"/>
                <w:lang w:eastAsia="zh-CN"/>
              </w:rPr>
              <w:t xml:space="preserve">Whether the legacy criteria for </w:t>
            </w:r>
            <w:r w:rsidRPr="005C489E">
              <w:rPr>
                <w:color w:val="000000" w:themeColor="text1"/>
                <w:szCs w:val="24"/>
                <w:lang w:eastAsia="zh-CN"/>
              </w:rPr>
              <w:t xml:space="preserve">RRM relaxation </w:t>
            </w:r>
            <w:r w:rsidRPr="005C489E">
              <w:rPr>
                <w:rFonts w:hint="eastAsia"/>
                <w:color w:val="000000" w:themeColor="text1"/>
                <w:szCs w:val="24"/>
                <w:lang w:eastAsia="zh-CN"/>
              </w:rPr>
              <w:t xml:space="preserve">can be reused for relaxing </w:t>
            </w:r>
            <w:r w:rsidRPr="005C489E">
              <w:rPr>
                <w:color w:val="000000" w:themeColor="text1"/>
                <w:szCs w:val="24"/>
                <w:lang w:eastAsia="zh-CN"/>
              </w:rPr>
              <w:t>serving and neighbor cell measurements</w:t>
            </w:r>
            <w:r w:rsidRPr="005C489E">
              <w:rPr>
                <w:rFonts w:hint="eastAsia"/>
                <w:color w:val="000000" w:themeColor="text1"/>
                <w:szCs w:val="24"/>
                <w:lang w:eastAsia="zh-CN"/>
              </w:rPr>
              <w:t xml:space="preserve"> for UE MR ?</w:t>
            </w:r>
            <w:r w:rsidRPr="005C489E">
              <w:rPr>
                <w:color w:val="000000" w:themeColor="text1"/>
                <w:szCs w:val="24"/>
                <w:lang w:eastAsia="zh-CN"/>
              </w:rPr>
              <w:t xml:space="preserve"> </w:t>
            </w:r>
            <w:bookmarkStart w:id="5" w:name="OLE_LINK108"/>
            <w:bookmarkStart w:id="6" w:name="OLE_LINK109"/>
            <w:r w:rsidRPr="005C489E">
              <w:rPr>
                <w:color w:val="000000" w:themeColor="text1"/>
                <w:szCs w:val="24"/>
                <w:lang w:eastAsia="zh-CN"/>
              </w:rPr>
              <w:t xml:space="preserve"> </w:t>
            </w:r>
            <w:r w:rsidRPr="005C489E">
              <w:rPr>
                <w:rFonts w:hint="eastAsia"/>
                <w:color w:val="000000" w:themeColor="text1"/>
                <w:szCs w:val="24"/>
                <w:lang w:eastAsia="zh-CN"/>
              </w:rPr>
              <w:t>W</w:t>
            </w:r>
            <w:r w:rsidRPr="005C489E">
              <w:rPr>
                <w:color w:val="000000" w:themeColor="text1"/>
                <w:szCs w:val="24"/>
                <w:lang w:eastAsia="zh-CN"/>
              </w:rPr>
              <w:t>hether RRM measurement of MR is used for neighbor cell measurement when the UE is operating with LP-WU</w:t>
            </w:r>
            <w:r w:rsidRPr="005C489E">
              <w:rPr>
                <w:rFonts w:hint="eastAsia"/>
                <w:color w:val="000000" w:themeColor="text1"/>
                <w:szCs w:val="24"/>
                <w:lang w:eastAsia="zh-CN"/>
              </w:rPr>
              <w:t>R</w:t>
            </w:r>
            <w:r w:rsidRPr="005C489E">
              <w:rPr>
                <w:color w:val="000000" w:themeColor="text1"/>
                <w:szCs w:val="24"/>
                <w:lang w:eastAsia="zh-CN"/>
              </w:rPr>
              <w:t xml:space="preserve"> </w:t>
            </w:r>
            <w:r w:rsidRPr="005C489E">
              <w:rPr>
                <w:rFonts w:hint="eastAsia"/>
                <w:color w:val="000000" w:themeColor="text1"/>
                <w:szCs w:val="24"/>
                <w:lang w:eastAsia="zh-CN"/>
              </w:rPr>
              <w:t>can</w:t>
            </w:r>
            <w:r w:rsidRPr="005C489E">
              <w:rPr>
                <w:color w:val="000000" w:themeColor="text1"/>
                <w:szCs w:val="24"/>
                <w:lang w:eastAsia="zh-CN"/>
              </w:rPr>
              <w:t xml:space="preserve"> be discussed after further input from RAN2.</w:t>
            </w:r>
            <w:bookmarkEnd w:id="5"/>
            <w:bookmarkEnd w:id="6"/>
            <w:r w:rsidRPr="005C489E">
              <w:rPr>
                <w:color w:val="000000" w:themeColor="text1"/>
                <w:szCs w:val="24"/>
                <w:lang w:eastAsia="zh-CN"/>
              </w:rPr>
              <w:t xml:space="preserve"> </w:t>
            </w:r>
            <w:r w:rsidRPr="005C489E">
              <w:rPr>
                <w:rFonts w:hint="eastAsia"/>
                <w:color w:val="000000" w:themeColor="text1"/>
                <w:szCs w:val="24"/>
                <w:lang w:eastAsia="zh-CN"/>
              </w:rPr>
              <w:t xml:space="preserve">After determining </w:t>
            </w:r>
            <w:r w:rsidRPr="005C489E">
              <w:rPr>
                <w:color w:val="000000" w:themeColor="text1"/>
                <w:szCs w:val="24"/>
                <w:lang w:eastAsia="zh-CN"/>
              </w:rPr>
              <w:t xml:space="preserve">the </w:t>
            </w:r>
            <w:r w:rsidRPr="005C489E">
              <w:rPr>
                <w:rFonts w:hint="eastAsia"/>
                <w:color w:val="000000" w:themeColor="text1"/>
                <w:szCs w:val="24"/>
                <w:lang w:eastAsia="zh-CN"/>
              </w:rPr>
              <w:t xml:space="preserve">meaning and the </w:t>
            </w:r>
            <w:r w:rsidRPr="005C489E">
              <w:rPr>
                <w:color w:val="000000" w:themeColor="text1"/>
                <w:szCs w:val="24"/>
                <w:lang w:eastAsia="zh-CN"/>
              </w:rPr>
              <w:t>criteria (entry/exit conditions) for MR RRM measurement relaxation</w:t>
            </w:r>
            <w:r w:rsidRPr="005C489E">
              <w:rPr>
                <w:rFonts w:hint="eastAsia"/>
                <w:color w:val="000000" w:themeColor="text1"/>
                <w:szCs w:val="24"/>
                <w:lang w:eastAsia="zh-CN"/>
              </w:rPr>
              <w:t xml:space="preserve"> in RAN2/RAN4, the method and requirements for MR </w:t>
            </w:r>
            <w:r w:rsidRPr="005C489E">
              <w:rPr>
                <w:color w:val="000000" w:themeColor="text1"/>
                <w:szCs w:val="24"/>
                <w:lang w:eastAsia="zh-CN"/>
              </w:rPr>
              <w:t>RRM relaxation</w:t>
            </w:r>
            <w:r w:rsidRPr="005C489E">
              <w:rPr>
                <w:rFonts w:hint="eastAsia"/>
                <w:color w:val="000000" w:themeColor="text1"/>
                <w:szCs w:val="24"/>
                <w:lang w:eastAsia="zh-CN"/>
              </w:rPr>
              <w:t xml:space="preserve"> will be further discussed in RAN4.</w:t>
            </w:r>
          </w:p>
          <w:p w14:paraId="2A3137DA" w14:textId="77777777" w:rsidR="00914EB3" w:rsidRDefault="00914EB3" w:rsidP="00914EB3">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P</w:t>
            </w:r>
            <w:r>
              <w:rPr>
                <w:rFonts w:hint="eastAsia"/>
                <w:color w:val="000000" w:themeColor="text1"/>
                <w:szCs w:val="24"/>
                <w:lang w:eastAsia="zh-CN"/>
              </w:rPr>
              <w:t>3</w:t>
            </w:r>
            <w:r>
              <w:rPr>
                <w:color w:val="000000" w:themeColor="text1"/>
                <w:szCs w:val="24"/>
                <w:lang w:eastAsia="zh-CN"/>
              </w:rPr>
              <w:t>: R</w:t>
            </w:r>
            <w:r w:rsidRPr="00E905EB">
              <w:rPr>
                <w:color w:val="000000" w:themeColor="text1"/>
                <w:szCs w:val="24"/>
                <w:lang w:eastAsia="zh-CN"/>
              </w:rPr>
              <w:t>elaxation factors within the range from 8 to 16 as the starting point for the relaxation factor for the MR RRM relaxation</w:t>
            </w:r>
            <w:r>
              <w:rPr>
                <w:color w:val="000000" w:themeColor="text1"/>
                <w:szCs w:val="24"/>
                <w:lang w:eastAsia="zh-CN"/>
              </w:rPr>
              <w:t xml:space="preserve"> (</w:t>
            </w:r>
            <w:r>
              <w:rPr>
                <w:rFonts w:hint="eastAsia"/>
                <w:color w:val="000000" w:themeColor="text1"/>
                <w:szCs w:val="24"/>
                <w:lang w:eastAsia="zh-CN"/>
              </w:rPr>
              <w:t xml:space="preserve">CT </w:t>
            </w:r>
            <w:r>
              <w:rPr>
                <w:color w:val="000000" w:themeColor="text1"/>
                <w:szCs w:val="24"/>
                <w:lang w:eastAsia="zh-CN"/>
              </w:rPr>
              <w:t>vivo ZTE)</w:t>
            </w:r>
          </w:p>
          <w:p w14:paraId="3D385E04" w14:textId="77777777" w:rsidR="00914EB3" w:rsidRDefault="00914EB3" w:rsidP="00914EB3">
            <w:pPr>
              <w:pStyle w:val="ListParagraph"/>
              <w:widowControl/>
              <w:numPr>
                <w:ilvl w:val="2"/>
                <w:numId w:val="47"/>
              </w:numPr>
              <w:autoSpaceDE/>
              <w:autoSpaceDN/>
              <w:adjustRightInd/>
              <w:spacing w:line="240" w:lineRule="auto"/>
              <w:ind w:firstLineChars="0"/>
              <w:rPr>
                <w:color w:val="000000" w:themeColor="text1"/>
                <w:szCs w:val="24"/>
                <w:lang w:eastAsia="zh-CN"/>
              </w:rPr>
            </w:pPr>
            <w:r>
              <w:rPr>
                <w:color w:val="000000" w:themeColor="text1"/>
                <w:szCs w:val="24"/>
                <w:lang w:eastAsia="zh-CN"/>
              </w:rPr>
              <w:t>P2-1: Equal or larger than 8 (CMCC)</w:t>
            </w:r>
          </w:p>
          <w:p w14:paraId="367BA5A8" w14:textId="77777777" w:rsidR="00914EB3" w:rsidRPr="00E905EB" w:rsidRDefault="00914EB3" w:rsidP="00914EB3">
            <w:pPr>
              <w:pStyle w:val="ListParagraph"/>
              <w:widowControl/>
              <w:numPr>
                <w:ilvl w:val="2"/>
                <w:numId w:val="47"/>
              </w:numPr>
              <w:autoSpaceDE/>
              <w:autoSpaceDN/>
              <w:adjustRightInd/>
              <w:spacing w:line="240" w:lineRule="auto"/>
              <w:ind w:firstLineChars="0"/>
              <w:rPr>
                <w:color w:val="000000" w:themeColor="text1"/>
                <w:szCs w:val="24"/>
                <w:lang w:eastAsia="zh-CN"/>
              </w:rPr>
            </w:pPr>
            <w:r>
              <w:rPr>
                <w:color w:val="000000" w:themeColor="text1"/>
                <w:szCs w:val="24"/>
                <w:lang w:eastAsia="zh-CN"/>
              </w:rPr>
              <w:t>P2-2: &gt;=16 (Huawei)</w:t>
            </w:r>
          </w:p>
          <w:p w14:paraId="408EEE94" w14:textId="77777777" w:rsidR="00914EB3" w:rsidRDefault="00914EB3" w:rsidP="00914EB3">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P</w:t>
            </w:r>
            <w:r>
              <w:rPr>
                <w:rFonts w:hint="eastAsia"/>
                <w:color w:val="000000" w:themeColor="text1"/>
                <w:szCs w:val="24"/>
                <w:lang w:eastAsia="zh-CN"/>
              </w:rPr>
              <w:t>4</w:t>
            </w:r>
            <w:r>
              <w:rPr>
                <w:color w:val="000000" w:themeColor="text1"/>
                <w:szCs w:val="24"/>
                <w:lang w:eastAsia="zh-CN"/>
              </w:rPr>
              <w:t xml:space="preserve">: </w:t>
            </w:r>
            <w:r w:rsidRPr="009A0D17">
              <w:rPr>
                <w:color w:val="000000" w:themeColor="text1"/>
                <w:szCs w:val="24"/>
                <w:lang w:eastAsia="zh-CN"/>
              </w:rPr>
              <w:t>RAN4 to wait other WGs’ progress to clarify the MR RRM relaxation scenario before discussing the relaxation requirement</w:t>
            </w:r>
            <w:r w:rsidRPr="00975616">
              <w:rPr>
                <w:color w:val="000000" w:themeColor="text1"/>
                <w:szCs w:val="24"/>
                <w:lang w:eastAsia="zh-CN"/>
              </w:rPr>
              <w:t>.</w:t>
            </w:r>
            <w:r>
              <w:rPr>
                <w:color w:val="000000" w:themeColor="text1"/>
                <w:szCs w:val="24"/>
                <w:lang w:eastAsia="zh-CN"/>
              </w:rPr>
              <w:t xml:space="preserve"> (</w:t>
            </w:r>
            <w:r>
              <w:rPr>
                <w:rFonts w:hint="eastAsia"/>
                <w:color w:val="000000" w:themeColor="text1"/>
                <w:szCs w:val="24"/>
                <w:lang w:eastAsia="zh-CN"/>
              </w:rPr>
              <w:t>Ericsson</w:t>
            </w:r>
            <w:r>
              <w:rPr>
                <w:color w:val="000000" w:themeColor="text1"/>
                <w:szCs w:val="24"/>
                <w:lang w:eastAsia="zh-CN"/>
              </w:rPr>
              <w:t>)</w:t>
            </w:r>
          </w:p>
          <w:p w14:paraId="3B93B98E" w14:textId="29372D01" w:rsidR="00E277A7" w:rsidRPr="00914EB3" w:rsidRDefault="00914EB3" w:rsidP="00914EB3">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P5:</w:t>
            </w:r>
            <w:r w:rsidRPr="00DA433A">
              <w:rPr>
                <w:color w:val="000000" w:themeColor="text1"/>
                <w:szCs w:val="24"/>
                <w:lang w:eastAsia="zh-CN"/>
              </w:rPr>
              <w:t xml:space="preserve"> The legacy SINR condition and accuracy are re-used(HW)</w:t>
            </w:r>
          </w:p>
        </w:tc>
      </w:tr>
    </w:tbl>
    <w:p w14:paraId="41F3946C" w14:textId="77777777" w:rsidR="00E277A7" w:rsidRDefault="00E277A7" w:rsidP="004C21F5">
      <w:pPr>
        <w:jc w:val="both"/>
        <w:rPr>
          <w:color w:val="000000"/>
          <w:sz w:val="24"/>
          <w:szCs w:val="24"/>
          <w:lang w:val="en-US" w:eastAsia="zh-CN"/>
        </w:rPr>
      </w:pPr>
    </w:p>
    <w:p w14:paraId="68B69DD0" w14:textId="77777777" w:rsidR="00E277A7" w:rsidRDefault="00E277A7" w:rsidP="00E277A7">
      <w:pPr>
        <w:jc w:val="both"/>
        <w:rPr>
          <w:rFonts w:eastAsia="SimSun"/>
          <w:snapToGrid w:val="0"/>
          <w:color w:val="000000"/>
          <w:sz w:val="24"/>
          <w:szCs w:val="24"/>
          <w:lang w:val="en-US" w:eastAsia="zh-CN"/>
        </w:rPr>
      </w:pPr>
      <w:r w:rsidRPr="00120120">
        <w:rPr>
          <w:rFonts w:eastAsia="SimSun"/>
          <w:snapToGrid w:val="0"/>
          <w:color w:val="000000"/>
          <w:sz w:val="24"/>
          <w:szCs w:val="24"/>
          <w:lang w:val="en-US" w:eastAsia="zh-CN"/>
        </w:rPr>
        <w:t xml:space="preserve">In the WID, </w:t>
      </w:r>
      <w:r>
        <w:rPr>
          <w:rFonts w:eastAsia="SimSun"/>
          <w:snapToGrid w:val="0"/>
          <w:color w:val="000000"/>
          <w:sz w:val="24"/>
          <w:szCs w:val="24"/>
          <w:lang w:val="en-US" w:eastAsia="zh-CN"/>
        </w:rPr>
        <w:t xml:space="preserve">the MR relaxation </w:t>
      </w:r>
      <w:r>
        <w:rPr>
          <w:rFonts w:eastAsia="SimSun" w:hint="eastAsia"/>
          <w:snapToGrid w:val="0"/>
          <w:color w:val="000000"/>
          <w:sz w:val="24"/>
          <w:szCs w:val="24"/>
          <w:lang w:val="en-US" w:eastAsia="zh-CN"/>
        </w:rPr>
        <w:t>scope</w:t>
      </w:r>
      <w:r>
        <w:rPr>
          <w:rFonts w:eastAsia="SimSun"/>
          <w:snapToGrid w:val="0"/>
          <w:color w:val="000000"/>
          <w:sz w:val="24"/>
          <w:szCs w:val="24"/>
          <w:lang w:val="en-US" w:eastAsia="zh-CN"/>
        </w:rPr>
        <w:t xml:space="preserve"> is as following:</w:t>
      </w:r>
    </w:p>
    <w:tbl>
      <w:tblPr>
        <w:tblStyle w:val="TableGrid"/>
        <w:tblW w:w="0" w:type="auto"/>
        <w:tblLook w:val="04A0" w:firstRow="1" w:lastRow="0" w:firstColumn="1" w:lastColumn="0" w:noHBand="0" w:noVBand="1"/>
      </w:tblPr>
      <w:tblGrid>
        <w:gridCol w:w="9629"/>
      </w:tblGrid>
      <w:tr w:rsidR="00E277A7" w14:paraId="3016BA7C" w14:textId="77777777" w:rsidTr="00631FCF">
        <w:tc>
          <w:tcPr>
            <w:tcW w:w="9629" w:type="dxa"/>
          </w:tcPr>
          <w:p w14:paraId="40D114C6" w14:textId="77777777" w:rsidR="00E277A7" w:rsidRDefault="00E277A7" w:rsidP="00631FCF">
            <w:pPr>
              <w:spacing w:after="0"/>
              <w:jc w:val="both"/>
              <w:rPr>
                <w:rFonts w:eastAsia="SimSun"/>
                <w:snapToGrid w:val="0"/>
                <w:color w:val="000000"/>
                <w:sz w:val="24"/>
                <w:szCs w:val="24"/>
                <w:lang w:val="en-US" w:eastAsia="zh-CN"/>
              </w:rPr>
            </w:pPr>
            <w:r w:rsidRPr="00886B23">
              <w:rPr>
                <w:bCs/>
                <w:lang w:bidi="ar"/>
              </w:rPr>
              <w:t xml:space="preserve">Specify further RRM relaxation of UE MR for </w:t>
            </w:r>
            <w:r w:rsidRPr="00120120">
              <w:rPr>
                <w:bCs/>
                <w:color w:val="FF0000"/>
                <w:lang w:bidi="ar"/>
              </w:rPr>
              <w:t xml:space="preserve">both serving and </w:t>
            </w:r>
            <w:proofErr w:type="spellStart"/>
            <w:r w:rsidRPr="00120120">
              <w:rPr>
                <w:bCs/>
                <w:color w:val="FF0000"/>
                <w:lang w:bidi="ar"/>
              </w:rPr>
              <w:t>neighbor</w:t>
            </w:r>
            <w:proofErr w:type="spellEnd"/>
            <w:r w:rsidRPr="00120120">
              <w:rPr>
                <w:bCs/>
                <w:color w:val="FF0000"/>
                <w:lang w:bidi="ar"/>
              </w:rPr>
              <w:t xml:space="preserve"> cell measurements</w:t>
            </w:r>
            <w:r w:rsidRPr="00886B23">
              <w:rPr>
                <w:bCs/>
                <w:lang w:bidi="ar"/>
              </w:rPr>
              <w:t>, and UE serving cell RRM measurement offloaded from MR to LP-WUR, including the necessary conditions</w:t>
            </w:r>
          </w:p>
        </w:tc>
      </w:tr>
    </w:tbl>
    <w:p w14:paraId="72FCF69E" w14:textId="77777777" w:rsidR="00E277A7" w:rsidRPr="00120120" w:rsidRDefault="00E277A7" w:rsidP="00E277A7">
      <w:pPr>
        <w:jc w:val="both"/>
        <w:rPr>
          <w:rFonts w:eastAsia="SimSun"/>
          <w:snapToGrid w:val="0"/>
          <w:color w:val="000000"/>
          <w:sz w:val="24"/>
          <w:szCs w:val="24"/>
          <w:lang w:val="en-US" w:eastAsia="zh-CN"/>
        </w:rPr>
      </w:pPr>
      <w:r>
        <w:rPr>
          <w:rFonts w:eastAsia="SimSun"/>
          <w:snapToGrid w:val="0"/>
          <w:color w:val="000000"/>
          <w:sz w:val="24"/>
          <w:szCs w:val="24"/>
          <w:lang w:val="en-US" w:eastAsia="zh-CN"/>
        </w:rPr>
        <w:t>In the power saving feature, the RRM relaxation for IDLE and connected mode is only for neighbor cell measurement, and no relaxation is allowed for serving cell measurement. The neighbor cell measurement relaxation is decided by serving cell measurement results. RAN4 needs to carefully check if both neighbor cell measurement and serving cell measurement shall share the same relaxation criteria or relaxation requirement (e.g., scaling factor). In our view, if the neighbor cell measurement relaxation is based on the serving cell measurement, it implies that neighbor</w:t>
      </w:r>
      <w:r w:rsidRPr="001571A3">
        <w:rPr>
          <w:rFonts w:eastAsia="SimSun"/>
          <w:snapToGrid w:val="0"/>
          <w:color w:val="000000"/>
          <w:sz w:val="24"/>
          <w:szCs w:val="24"/>
          <w:lang w:val="en-US" w:eastAsia="zh-CN"/>
        </w:rPr>
        <w:t xml:space="preserve"> cell measurement shall always have the more relax measurement than serving cell measurement</w:t>
      </w:r>
      <w:r>
        <w:rPr>
          <w:rFonts w:eastAsia="SimSun"/>
          <w:snapToGrid w:val="0"/>
          <w:color w:val="000000"/>
          <w:sz w:val="24"/>
          <w:szCs w:val="24"/>
          <w:lang w:val="en-US" w:eastAsia="zh-CN"/>
        </w:rPr>
        <w:t xml:space="preserve">. The rationale is also </w:t>
      </w:r>
      <w:r>
        <w:rPr>
          <w:rFonts w:eastAsia="SimSun"/>
          <w:snapToGrid w:val="0"/>
          <w:color w:val="000000"/>
          <w:sz w:val="24"/>
          <w:szCs w:val="24"/>
          <w:lang w:val="en-US" w:eastAsia="zh-CN"/>
        </w:rPr>
        <w:lastRenderedPageBreak/>
        <w:t xml:space="preserve">obvious: only if UE can get reliable serving cell measurement results, then it can use such results to decide whether neighbor cell measurement can be relaxed or not. </w:t>
      </w:r>
    </w:p>
    <w:p w14:paraId="49AF2384" w14:textId="16B9411A" w:rsidR="00E277A7" w:rsidRDefault="00E277A7" w:rsidP="004C21F5">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sidR="00E43E0B">
        <w:rPr>
          <w:b/>
          <w:i/>
          <w:color w:val="000000" w:themeColor="text1"/>
          <w:sz w:val="24"/>
          <w:szCs w:val="24"/>
        </w:rPr>
        <w:t>22</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sidR="00914EB3">
        <w:rPr>
          <w:b/>
          <w:i/>
          <w:color w:val="000000" w:themeColor="text1"/>
          <w:sz w:val="24"/>
          <w:szCs w:val="24"/>
        </w:rPr>
        <w:t xml:space="preserve">, </w:t>
      </w:r>
      <w:r w:rsidR="00914EB3" w:rsidRPr="00914EB3">
        <w:rPr>
          <w:rFonts w:eastAsia="SimSun"/>
          <w:b/>
          <w:i/>
          <w:snapToGrid w:val="0"/>
          <w:color w:val="000000" w:themeColor="text1"/>
          <w:sz w:val="24"/>
          <w:szCs w:val="24"/>
          <w:lang w:val="x-none" w:eastAsia="x-none"/>
        </w:rPr>
        <w:t xml:space="preserve">neighbor cell measurement shall have the more </w:t>
      </w:r>
      <w:r w:rsidR="00E43E0B">
        <w:rPr>
          <w:rFonts w:eastAsia="SimSun"/>
          <w:b/>
          <w:i/>
          <w:snapToGrid w:val="0"/>
          <w:color w:val="000000" w:themeColor="text1"/>
          <w:sz w:val="24"/>
          <w:szCs w:val="24"/>
          <w:lang w:val="x-none" w:eastAsia="x-none"/>
        </w:rPr>
        <w:t>relaxation</w:t>
      </w:r>
      <w:r w:rsidR="00914EB3" w:rsidRPr="00914EB3">
        <w:rPr>
          <w:rFonts w:eastAsia="SimSun"/>
          <w:b/>
          <w:i/>
          <w:snapToGrid w:val="0"/>
          <w:color w:val="000000" w:themeColor="text1"/>
          <w:sz w:val="24"/>
          <w:szCs w:val="24"/>
          <w:lang w:val="x-none" w:eastAsia="x-none"/>
        </w:rPr>
        <w:t xml:space="preserve"> than</w:t>
      </w:r>
      <w:r w:rsidR="00E43E0B">
        <w:rPr>
          <w:rFonts w:eastAsia="SimSun"/>
          <w:b/>
          <w:i/>
          <w:snapToGrid w:val="0"/>
          <w:color w:val="000000" w:themeColor="text1"/>
          <w:sz w:val="24"/>
          <w:szCs w:val="24"/>
          <w:lang w:val="x-none" w:eastAsia="x-none"/>
        </w:rPr>
        <w:t xml:space="preserve"> or equivalent relaxation</w:t>
      </w:r>
      <w:r w:rsidR="00914EB3" w:rsidRPr="00914EB3">
        <w:rPr>
          <w:rFonts w:eastAsia="SimSun"/>
          <w:b/>
          <w:i/>
          <w:snapToGrid w:val="0"/>
          <w:color w:val="000000" w:themeColor="text1"/>
          <w:sz w:val="24"/>
          <w:szCs w:val="24"/>
          <w:lang w:val="x-none" w:eastAsia="x-none"/>
        </w:rPr>
        <w:t xml:space="preserve"> </w:t>
      </w:r>
      <w:r w:rsidR="00E43E0B">
        <w:rPr>
          <w:rFonts w:eastAsia="SimSun"/>
          <w:b/>
          <w:i/>
          <w:snapToGrid w:val="0"/>
          <w:color w:val="000000" w:themeColor="text1"/>
          <w:sz w:val="24"/>
          <w:szCs w:val="24"/>
          <w:lang w:val="x-none" w:eastAsia="x-none"/>
        </w:rPr>
        <w:t xml:space="preserve">as </w:t>
      </w:r>
      <w:r w:rsidR="00914EB3" w:rsidRPr="00914EB3">
        <w:rPr>
          <w:rFonts w:eastAsia="SimSun"/>
          <w:b/>
          <w:i/>
          <w:snapToGrid w:val="0"/>
          <w:color w:val="000000" w:themeColor="text1"/>
          <w:sz w:val="24"/>
          <w:szCs w:val="24"/>
          <w:lang w:val="x-none" w:eastAsia="x-none"/>
        </w:rPr>
        <w:t>serving cell measurement</w:t>
      </w:r>
      <w:r w:rsidR="00E43E0B">
        <w:rPr>
          <w:rFonts w:eastAsia="SimSun"/>
          <w:b/>
          <w:i/>
          <w:snapToGrid w:val="0"/>
          <w:color w:val="000000" w:themeColor="text1"/>
          <w:sz w:val="24"/>
          <w:szCs w:val="24"/>
          <w:lang w:val="x-none" w:eastAsia="x-none"/>
        </w:rPr>
        <w:t>.</w:t>
      </w:r>
    </w:p>
    <w:p w14:paraId="0201D2DE" w14:textId="7CD73573" w:rsidR="00E43E0B" w:rsidRDefault="00E43E0B" w:rsidP="004C21F5">
      <w:pPr>
        <w:jc w:val="both"/>
        <w:rPr>
          <w:rFonts w:eastAsia="SimSun"/>
          <w:bCs/>
          <w:iCs/>
          <w:snapToGrid w:val="0"/>
          <w:color w:val="000000" w:themeColor="text1"/>
          <w:sz w:val="24"/>
          <w:szCs w:val="24"/>
          <w:lang w:val="x-none" w:eastAsia="x-none"/>
        </w:rPr>
      </w:pPr>
      <w:r>
        <w:rPr>
          <w:rFonts w:eastAsia="SimSun"/>
          <w:bCs/>
          <w:iCs/>
          <w:snapToGrid w:val="0"/>
          <w:color w:val="000000" w:themeColor="text1"/>
          <w:sz w:val="24"/>
          <w:szCs w:val="24"/>
          <w:lang w:val="x-none" w:eastAsia="x-none"/>
        </w:rPr>
        <w:t>As proposed by companies, we think 16 could be used as starting point for relaxation, and based on proposal 22, we would like to propose 16 for serving cell measurement relaxation and neighbor cell measurement relaxation.</w:t>
      </w:r>
    </w:p>
    <w:p w14:paraId="178A5A7B" w14:textId="30EFDBFD" w:rsidR="00E277A7" w:rsidRPr="00DB1D7A" w:rsidRDefault="00E43E0B" w:rsidP="00DB1D7A">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23</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w:t>
      </w:r>
      <w:proofErr w:type="gramStart"/>
      <w:r>
        <w:rPr>
          <w:b/>
          <w:i/>
          <w:color w:val="000000" w:themeColor="text1"/>
          <w:sz w:val="24"/>
          <w:szCs w:val="24"/>
        </w:rPr>
        <w:t>to use</w:t>
      </w:r>
      <w:proofErr w:type="gramEnd"/>
      <w:r>
        <w:rPr>
          <w:b/>
          <w:i/>
          <w:color w:val="000000" w:themeColor="text1"/>
          <w:sz w:val="24"/>
          <w:szCs w:val="24"/>
        </w:rPr>
        <w:t xml:space="preserv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t xml:space="preserve">LP-WUR CONNECTED </w:t>
      </w:r>
      <w:r w:rsidRPr="00A60519">
        <w:rPr>
          <w:rFonts w:hint="eastAsia"/>
          <w:sz w:val="32"/>
        </w:rPr>
        <w:t>mod</w:t>
      </w:r>
      <w:r w:rsidRPr="00A60519">
        <w:rPr>
          <w:sz w:val="32"/>
        </w:rPr>
        <w:t>e</w:t>
      </w:r>
    </w:p>
    <w:p w14:paraId="1388F8EA" w14:textId="77777777" w:rsidR="00DB1D7A" w:rsidRPr="00DB1D7A" w:rsidRDefault="00DB1D7A" w:rsidP="00DB1D7A">
      <w:pPr>
        <w:rPr>
          <w:b/>
          <w:color w:val="000000" w:themeColor="text1"/>
          <w:sz w:val="24"/>
          <w:szCs w:val="24"/>
          <w:u w:val="single"/>
          <w:lang w:eastAsia="ko-KR"/>
        </w:rPr>
      </w:pPr>
      <w:r w:rsidRPr="00DB1D7A">
        <w:rPr>
          <w:b/>
          <w:color w:val="000000" w:themeColor="text1"/>
          <w:sz w:val="24"/>
          <w:szCs w:val="24"/>
          <w:u w:val="single"/>
          <w:lang w:eastAsia="ko-KR"/>
        </w:rPr>
        <w:t xml:space="preserve">Issue 1-5-1: LP-WUR at CONNECTED </w:t>
      </w:r>
      <w:r w:rsidRPr="00DB1D7A">
        <w:rPr>
          <w:rFonts w:hint="eastAsia"/>
          <w:b/>
          <w:color w:val="000000" w:themeColor="text1"/>
          <w:sz w:val="24"/>
          <w:szCs w:val="24"/>
          <w:u w:val="single"/>
          <w:lang w:eastAsia="ko-KR"/>
        </w:rPr>
        <w:t>mod</w:t>
      </w:r>
      <w:r w:rsidRPr="00DB1D7A">
        <w:rPr>
          <w:b/>
          <w:color w:val="000000" w:themeColor="text1"/>
          <w:sz w:val="24"/>
          <w:szCs w:val="24"/>
          <w:u w:val="single"/>
          <w:lang w:eastAsia="ko-KR"/>
        </w:rPr>
        <w:t>e</w:t>
      </w:r>
    </w:p>
    <w:tbl>
      <w:tblPr>
        <w:tblStyle w:val="TableGrid"/>
        <w:tblW w:w="0" w:type="auto"/>
        <w:tblLook w:val="04A0" w:firstRow="1" w:lastRow="0" w:firstColumn="1" w:lastColumn="0" w:noHBand="0" w:noVBand="1"/>
      </w:tblPr>
      <w:tblGrid>
        <w:gridCol w:w="9629"/>
      </w:tblGrid>
      <w:tr w:rsidR="00A60519" w14:paraId="027A4BE3" w14:textId="77777777" w:rsidTr="00A60519">
        <w:tc>
          <w:tcPr>
            <w:tcW w:w="9629" w:type="dxa"/>
          </w:tcPr>
          <w:p w14:paraId="31459492" w14:textId="77777777" w:rsidR="00DB1D7A" w:rsidRDefault="00DB1D7A" w:rsidP="00DB1D7A">
            <w:pPr>
              <w:pStyle w:val="ListParagraph"/>
              <w:widowControl/>
              <w:numPr>
                <w:ilvl w:val="0"/>
                <w:numId w:val="47"/>
              </w:numPr>
              <w:autoSpaceDE/>
              <w:autoSpaceDN/>
              <w:adjustRightInd/>
              <w:spacing w:line="240" w:lineRule="auto"/>
              <w:ind w:left="720" w:firstLineChars="0"/>
              <w:rPr>
                <w:color w:val="000000" w:themeColor="text1"/>
                <w:szCs w:val="24"/>
                <w:lang w:eastAsia="zh-CN"/>
              </w:rPr>
            </w:pPr>
            <w:r>
              <w:rPr>
                <w:color w:val="000000" w:themeColor="text1"/>
                <w:szCs w:val="24"/>
                <w:lang w:eastAsia="zh-CN"/>
              </w:rPr>
              <w:t xml:space="preserve">Proposals </w:t>
            </w:r>
          </w:p>
          <w:p w14:paraId="55617BBB" w14:textId="77777777" w:rsidR="00DB1D7A" w:rsidRPr="00A8737E" w:rsidRDefault="00DB1D7A" w:rsidP="00DB1D7A">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BC62E0">
              <w:rPr>
                <w:color w:val="000000" w:themeColor="text1"/>
                <w:szCs w:val="24"/>
                <w:lang w:eastAsia="zh-CN"/>
              </w:rPr>
              <w:t xml:space="preserve">P1: </w:t>
            </w:r>
            <w:r>
              <w:rPr>
                <w:color w:val="000000" w:themeColor="text1"/>
                <w:szCs w:val="24"/>
                <w:lang w:eastAsia="zh-CN"/>
              </w:rPr>
              <w:t>No</w:t>
            </w:r>
            <w:r w:rsidRPr="00A8737E">
              <w:rPr>
                <w:color w:val="000000" w:themeColor="text1"/>
                <w:szCs w:val="24"/>
                <w:lang w:eastAsia="zh-CN"/>
              </w:rPr>
              <w:t xml:space="preserve"> RRM </w:t>
            </w:r>
            <w:r>
              <w:rPr>
                <w:color w:val="000000" w:themeColor="text1"/>
                <w:szCs w:val="24"/>
                <w:lang w:eastAsia="zh-CN"/>
              </w:rPr>
              <w:t>objectives</w:t>
            </w:r>
            <w:r w:rsidRPr="00A8737E">
              <w:rPr>
                <w:color w:val="000000" w:themeColor="text1"/>
                <w:szCs w:val="24"/>
                <w:lang w:eastAsia="zh-CN"/>
              </w:rPr>
              <w:t xml:space="preserve"> </w:t>
            </w:r>
            <w:r>
              <w:rPr>
                <w:color w:val="000000" w:themeColor="text1"/>
                <w:szCs w:val="24"/>
                <w:lang w:eastAsia="zh-CN"/>
              </w:rPr>
              <w:t>is</w:t>
            </w:r>
            <w:r w:rsidRPr="00A8737E">
              <w:rPr>
                <w:color w:val="000000" w:themeColor="text1"/>
                <w:szCs w:val="24"/>
                <w:lang w:eastAsia="zh-CN"/>
              </w:rPr>
              <w:t xml:space="preserve"> for connected mode in this WI.</w:t>
            </w:r>
            <w:r>
              <w:rPr>
                <w:color w:val="000000" w:themeColor="text1"/>
                <w:szCs w:val="24"/>
                <w:lang w:eastAsia="zh-CN"/>
              </w:rPr>
              <w:t xml:space="preserve"> (Apple Docomo oppo LG </w:t>
            </w:r>
            <w:r>
              <w:rPr>
                <w:rFonts w:hint="eastAsia"/>
                <w:color w:val="000000" w:themeColor="text1"/>
                <w:szCs w:val="24"/>
                <w:lang w:eastAsia="zh-CN"/>
              </w:rPr>
              <w:t xml:space="preserve">CT </w:t>
            </w:r>
            <w:r>
              <w:rPr>
                <w:color w:val="000000" w:themeColor="text1"/>
                <w:szCs w:val="24"/>
                <w:lang w:eastAsia="zh-CN"/>
              </w:rPr>
              <w:t>vivo ZTE)</w:t>
            </w:r>
          </w:p>
          <w:p w14:paraId="17D494D8" w14:textId="77777777" w:rsidR="00DB1D7A" w:rsidRPr="00EA3A7B" w:rsidRDefault="00DB1D7A" w:rsidP="00DB1D7A">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EA3A7B">
              <w:rPr>
                <w:color w:val="000000" w:themeColor="text1"/>
                <w:szCs w:val="24"/>
                <w:lang w:eastAsia="zh-CN"/>
              </w:rPr>
              <w:t>P2:</w:t>
            </w:r>
            <w:bookmarkStart w:id="7" w:name="_Toc163489172"/>
            <w:r>
              <w:rPr>
                <w:color w:val="000000" w:themeColor="text1"/>
                <w:szCs w:val="24"/>
                <w:lang w:eastAsia="zh-CN"/>
              </w:rPr>
              <w:t xml:space="preserve"> </w:t>
            </w:r>
            <w:r>
              <w:rPr>
                <w:rFonts w:hint="eastAsia"/>
                <w:color w:val="000000" w:themeColor="text1"/>
                <w:szCs w:val="24"/>
                <w:lang w:eastAsia="zh-CN"/>
              </w:rPr>
              <w:t>Postponed until more progress (Ericsson)</w:t>
            </w:r>
          </w:p>
          <w:p w14:paraId="7EB50B2A" w14:textId="09424E27" w:rsidR="00A60519" w:rsidRPr="00DB1D7A" w:rsidRDefault="00DB1D7A" w:rsidP="00DB1D7A">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Pr>
                <w:color w:val="000000" w:themeColor="text1"/>
                <w:szCs w:val="24"/>
                <w:lang w:eastAsia="zh-CN"/>
              </w:rPr>
              <w:t xml:space="preserve">P3: </w:t>
            </w:r>
            <w:r w:rsidRPr="00307F1A">
              <w:rPr>
                <w:color w:val="000000" w:themeColor="text1"/>
                <w:szCs w:val="24"/>
                <w:lang w:eastAsia="zh-CN"/>
              </w:rPr>
              <w:t>FFS whether need to introduce LP-WUS monitoring activation and deactivation delay requirements pending on RAN2/RAN1 progress (Samsung)</w:t>
            </w:r>
            <w:bookmarkEnd w:id="7"/>
          </w:p>
        </w:tc>
      </w:tr>
    </w:tbl>
    <w:p w14:paraId="7EF47D47" w14:textId="77777777" w:rsidR="00A60519" w:rsidRDefault="00A60519" w:rsidP="00507B28">
      <w:pPr>
        <w:jc w:val="both"/>
        <w:rPr>
          <w:color w:val="000000"/>
          <w:sz w:val="24"/>
          <w:szCs w:val="24"/>
          <w:lang w:val="en-US" w:eastAsia="zh-CN"/>
        </w:rPr>
      </w:pPr>
    </w:p>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639C03E1" w14:textId="67E76CAB" w:rsidR="00507B28"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Pr="00507B28">
        <w:rPr>
          <w:color w:val="000000"/>
          <w:sz w:val="24"/>
          <w:szCs w:val="24"/>
          <w:lang w:val="en-US" w:eastAsia="zh-CN"/>
        </w:rPr>
        <w:t>Thus, no RRM scope shall be needed for connected mode in this WI.</w:t>
      </w:r>
    </w:p>
    <w:p w14:paraId="7F3FA5B2" w14:textId="0179CAC8"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DB1D7A">
        <w:rPr>
          <w:b/>
          <w:bCs/>
          <w:i/>
          <w:iCs/>
          <w:color w:val="000000"/>
          <w:sz w:val="24"/>
          <w:szCs w:val="24"/>
          <w:lang w:val="en-US" w:eastAsia="zh-CN"/>
        </w:rPr>
        <w:t>24</w:t>
      </w:r>
      <w:r w:rsidRPr="00507B28">
        <w:rPr>
          <w:b/>
          <w:bCs/>
          <w:i/>
          <w:iCs/>
          <w:color w:val="000000"/>
          <w:sz w:val="24"/>
          <w:szCs w:val="24"/>
          <w:lang w:val="en-US" w:eastAsia="zh-CN"/>
        </w:rPr>
        <w:t xml:space="preserve">: no RRM </w:t>
      </w:r>
      <w:r w:rsidR="00A60519"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5CEEDF23" w14:textId="5332CB3B" w:rsidR="00A60519" w:rsidRDefault="00A60519" w:rsidP="00A60519">
      <w:pPr>
        <w:pStyle w:val="Heading1"/>
        <w:numPr>
          <w:ilvl w:val="0"/>
          <w:numId w:val="10"/>
        </w:numPr>
        <w:pBdr>
          <w:top w:val="single" w:sz="12" w:space="2" w:color="auto"/>
        </w:pBdr>
        <w:jc w:val="both"/>
        <w:rPr>
          <w:sz w:val="32"/>
        </w:rPr>
      </w:pPr>
      <w:r w:rsidRPr="00A60519">
        <w:rPr>
          <w:sz w:val="32"/>
        </w:rPr>
        <w:t>Others</w:t>
      </w:r>
    </w:p>
    <w:p w14:paraId="143F4046" w14:textId="77777777" w:rsidR="00DB1D7A" w:rsidRPr="00DB1D7A" w:rsidRDefault="00DB1D7A" w:rsidP="00DB1D7A">
      <w:pPr>
        <w:rPr>
          <w:b/>
          <w:color w:val="000000" w:themeColor="text1"/>
          <w:sz w:val="24"/>
          <w:szCs w:val="24"/>
          <w:u w:val="single"/>
          <w:lang w:eastAsia="ko-KR"/>
        </w:rPr>
      </w:pPr>
      <w:r w:rsidRPr="00DB1D7A">
        <w:rPr>
          <w:b/>
          <w:color w:val="000000" w:themeColor="text1"/>
          <w:sz w:val="24"/>
          <w:szCs w:val="24"/>
          <w:u w:val="single"/>
          <w:lang w:eastAsia="ko-KR"/>
        </w:rPr>
        <w:t xml:space="preserve">Issue 1-6-1: eDRX related </w:t>
      </w:r>
    </w:p>
    <w:tbl>
      <w:tblPr>
        <w:tblStyle w:val="TableGrid"/>
        <w:tblW w:w="0" w:type="auto"/>
        <w:tblLook w:val="04A0" w:firstRow="1" w:lastRow="0" w:firstColumn="1" w:lastColumn="0" w:noHBand="0" w:noVBand="1"/>
      </w:tblPr>
      <w:tblGrid>
        <w:gridCol w:w="9629"/>
      </w:tblGrid>
      <w:tr w:rsidR="00A60519" w14:paraId="0E678B60" w14:textId="77777777" w:rsidTr="00A60519">
        <w:tc>
          <w:tcPr>
            <w:tcW w:w="9629" w:type="dxa"/>
          </w:tcPr>
          <w:p w14:paraId="10AAE00E" w14:textId="77777777" w:rsidR="00DB1D7A" w:rsidRDefault="00DB1D7A" w:rsidP="00DB1D7A">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06622380" w14:textId="77777777" w:rsidR="00DB1D7A" w:rsidRPr="00991E65" w:rsidRDefault="00DB1D7A" w:rsidP="00DB1D7A">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BC62E0">
              <w:rPr>
                <w:color w:val="000000" w:themeColor="text1"/>
                <w:szCs w:val="24"/>
                <w:lang w:eastAsia="zh-CN"/>
              </w:rPr>
              <w:t>P1:</w:t>
            </w:r>
            <w:r>
              <w:rPr>
                <w:color w:val="000000" w:themeColor="text1"/>
                <w:szCs w:val="24"/>
                <w:lang w:eastAsia="zh-CN"/>
              </w:rPr>
              <w:t xml:space="preserve"> </w:t>
            </w:r>
            <w:r w:rsidRPr="00667F5A">
              <w:rPr>
                <w:color w:val="000000" w:themeColor="text1"/>
                <w:szCs w:val="24"/>
                <w:lang w:eastAsia="zh-CN"/>
              </w:rPr>
              <w:t xml:space="preserve">RAN4 to discuss followings LP-SS based RRM issue in IDLE/Inactive mode: how to enter and exit offloading status if </w:t>
            </w:r>
            <w:proofErr w:type="spellStart"/>
            <w:r w:rsidRPr="00667F5A">
              <w:rPr>
                <w:color w:val="000000" w:themeColor="text1"/>
                <w:szCs w:val="24"/>
                <w:lang w:eastAsia="zh-CN"/>
              </w:rPr>
              <w:t>eDRX</w:t>
            </w:r>
            <w:proofErr w:type="spellEnd"/>
            <w:r w:rsidRPr="00667F5A">
              <w:rPr>
                <w:color w:val="000000" w:themeColor="text1"/>
                <w:szCs w:val="24"/>
                <w:lang w:eastAsia="zh-CN"/>
              </w:rPr>
              <w:t xml:space="preserve"> is configured with PTW</w:t>
            </w:r>
            <w:r w:rsidRPr="00991E65">
              <w:rPr>
                <w:color w:val="000000" w:themeColor="text1"/>
                <w:szCs w:val="24"/>
                <w:lang w:eastAsia="zh-CN"/>
              </w:rPr>
              <w:t>.</w:t>
            </w:r>
            <w:r>
              <w:rPr>
                <w:color w:val="000000" w:themeColor="text1"/>
                <w:szCs w:val="24"/>
                <w:lang w:eastAsia="zh-CN"/>
              </w:rPr>
              <w:t xml:space="preserve"> (Apple)</w:t>
            </w:r>
          </w:p>
          <w:p w14:paraId="557897E2" w14:textId="49DB002E" w:rsidR="00A60519" w:rsidRPr="00DB1D7A" w:rsidRDefault="00DB1D7A" w:rsidP="00DB1D7A">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3C1ACA">
              <w:rPr>
                <w:color w:val="000000" w:themeColor="text1"/>
                <w:szCs w:val="24"/>
                <w:lang w:eastAsia="zh-CN"/>
              </w:rPr>
              <w:t xml:space="preserve">P2: </w:t>
            </w:r>
            <w:proofErr w:type="spellStart"/>
            <w:r w:rsidRPr="003C1ACA">
              <w:rPr>
                <w:color w:val="000000" w:themeColor="text1"/>
                <w:szCs w:val="24"/>
                <w:lang w:eastAsia="zh-CN"/>
              </w:rPr>
              <w:t>eDRX</w:t>
            </w:r>
            <w:proofErr w:type="spellEnd"/>
            <w:r w:rsidRPr="003C1ACA">
              <w:rPr>
                <w:color w:val="000000" w:themeColor="text1"/>
                <w:szCs w:val="24"/>
                <w:lang w:eastAsia="zh-CN"/>
              </w:rPr>
              <w:t xml:space="preserve"> can be discussed after further input from RAN1 (Samsung)</w:t>
            </w:r>
          </w:p>
        </w:tc>
      </w:tr>
    </w:tbl>
    <w:p w14:paraId="5FE2E2E2" w14:textId="77777777" w:rsidR="00A60519" w:rsidRPr="00A60519" w:rsidRDefault="00A60519" w:rsidP="00A60519">
      <w:pPr>
        <w:rPr>
          <w:b/>
          <w:color w:val="000000" w:themeColor="text1"/>
          <w:sz w:val="24"/>
          <w:szCs w:val="24"/>
          <w:u w:val="single"/>
          <w:lang w:eastAsia="ko-KR"/>
        </w:rPr>
      </w:pPr>
    </w:p>
    <w:p w14:paraId="7A4ED9C9" w14:textId="2F02504A" w:rsidR="00D200B6" w:rsidRDefault="00A60519" w:rsidP="00D200B6">
      <w:pPr>
        <w:jc w:val="both"/>
        <w:rPr>
          <w:bCs/>
          <w:iCs/>
          <w:color w:val="000000" w:themeColor="text1"/>
          <w:sz w:val="24"/>
          <w:szCs w:val="24"/>
        </w:rPr>
      </w:pPr>
      <w:r>
        <w:rPr>
          <w:bCs/>
          <w:iCs/>
          <w:color w:val="000000" w:themeColor="text1"/>
          <w:sz w:val="24"/>
          <w:szCs w:val="24"/>
        </w:rPr>
        <w:t xml:space="preserve">As discussed </w:t>
      </w:r>
      <w:r w:rsidR="00DB1D7A">
        <w:rPr>
          <w:bCs/>
          <w:iCs/>
          <w:color w:val="000000" w:themeColor="text1"/>
          <w:sz w:val="24"/>
          <w:szCs w:val="24"/>
        </w:rPr>
        <w:t>previously</w:t>
      </w:r>
      <w:r>
        <w:rPr>
          <w:bCs/>
          <w:iCs/>
          <w:color w:val="000000" w:themeColor="text1"/>
          <w:sz w:val="24"/>
          <w:szCs w:val="24"/>
        </w:rPr>
        <w:t>, i</w:t>
      </w:r>
      <w:r w:rsidR="00D431CA">
        <w:rPr>
          <w:bCs/>
          <w:iCs/>
          <w:color w:val="000000" w:themeColor="text1"/>
          <w:sz w:val="24"/>
          <w:szCs w:val="24"/>
        </w:rPr>
        <w:t>f t</w:t>
      </w:r>
      <w:r w:rsidR="00D431CA" w:rsidRPr="00D431CA">
        <w:rPr>
          <w:bCs/>
          <w:iCs/>
          <w:color w:val="000000" w:themeColor="text1"/>
          <w:sz w:val="24"/>
          <w:szCs w:val="24"/>
        </w:rPr>
        <w:t>he LP-</w:t>
      </w:r>
      <w:r w:rsidR="00D431CA">
        <w:rPr>
          <w:bCs/>
          <w:iCs/>
          <w:color w:val="000000" w:themeColor="text1"/>
          <w:sz w:val="24"/>
          <w:szCs w:val="24"/>
        </w:rPr>
        <w:t>SS</w:t>
      </w:r>
      <w:r w:rsidR="00D431CA" w:rsidRPr="00D431CA">
        <w:rPr>
          <w:bCs/>
          <w:iCs/>
          <w:color w:val="000000" w:themeColor="text1"/>
          <w:sz w:val="24"/>
          <w:szCs w:val="24"/>
        </w:rPr>
        <w:t xml:space="preserve"> based measurement is not following eDRX cycle or DRX cycle</w:t>
      </w:r>
      <w:r w:rsidR="00D431CA">
        <w:rPr>
          <w:bCs/>
          <w:iCs/>
          <w:color w:val="000000" w:themeColor="text1"/>
          <w:sz w:val="24"/>
          <w:szCs w:val="24"/>
        </w:rPr>
        <w:t xml:space="preserve"> in IDLE/Inactive mode</w:t>
      </w:r>
      <w:r w:rsidR="00D431CA" w:rsidRPr="00D431CA">
        <w:rPr>
          <w:bCs/>
          <w:iCs/>
          <w:color w:val="000000" w:themeColor="text1"/>
          <w:sz w:val="24"/>
          <w:szCs w:val="24"/>
        </w:rPr>
        <w:t xml:space="preserve">, i.e., </w:t>
      </w:r>
      <w:r w:rsidR="00D431CA">
        <w:rPr>
          <w:bCs/>
          <w:iCs/>
          <w:color w:val="000000" w:themeColor="text1"/>
          <w:sz w:val="24"/>
          <w:szCs w:val="24"/>
        </w:rPr>
        <w:t>LP-SS</w:t>
      </w:r>
      <w:r w:rsidR="00D431CA" w:rsidRPr="00D431CA">
        <w:rPr>
          <w:bCs/>
          <w:iCs/>
          <w:color w:val="000000" w:themeColor="text1"/>
          <w:sz w:val="24"/>
          <w:szCs w:val="24"/>
        </w:rPr>
        <w:t xml:space="preserve"> based measurement will follow the LP-SS periodicity</w:t>
      </w:r>
      <w:r w:rsidR="00D431CA">
        <w:rPr>
          <w:bCs/>
          <w:iCs/>
          <w:color w:val="000000" w:themeColor="text1"/>
          <w:sz w:val="24"/>
          <w:szCs w:val="24"/>
        </w:rPr>
        <w:t>, then w</w:t>
      </w:r>
      <w:r w:rsidR="00D431CA" w:rsidRPr="00D431CA">
        <w:rPr>
          <w:bCs/>
          <w:iCs/>
          <w:color w:val="000000" w:themeColor="text1"/>
          <w:sz w:val="24"/>
          <w:szCs w:val="24"/>
        </w:rPr>
        <w:t>hen UE decides to turn on MR inside a PTW window</w:t>
      </w:r>
      <w:r w:rsidR="00D431CA">
        <w:rPr>
          <w:bCs/>
          <w:iCs/>
          <w:color w:val="000000" w:themeColor="text1"/>
          <w:sz w:val="24"/>
          <w:szCs w:val="24"/>
        </w:rPr>
        <w:t xml:space="preserve"> (if PTW is used)</w:t>
      </w:r>
      <w:r w:rsidR="00D431CA" w:rsidRPr="00D431CA">
        <w:rPr>
          <w:bCs/>
          <w:iCs/>
          <w:color w:val="000000" w:themeColor="text1"/>
          <w:sz w:val="24"/>
          <w:szCs w:val="24"/>
        </w:rPr>
        <w:t xml:space="preserve">, UE needs to check whether rest </w:t>
      </w:r>
      <w:r w:rsidR="00D431CA" w:rsidRPr="00D431CA">
        <w:rPr>
          <w:bCs/>
          <w:iCs/>
          <w:color w:val="000000" w:themeColor="text1"/>
          <w:sz w:val="24"/>
          <w:szCs w:val="24"/>
        </w:rPr>
        <w:lastRenderedPageBreak/>
        <w:t>of the PTW window is sufficient for MR based RRM measurement or evaluation time (MR based RRM measurement/evaluation shall be contained in one PTW window)</w:t>
      </w:r>
      <w:r w:rsidR="00D431CA">
        <w:rPr>
          <w:bCs/>
          <w:iCs/>
          <w:color w:val="000000" w:themeColor="text1"/>
          <w:sz w:val="24"/>
          <w:szCs w:val="24"/>
        </w:rPr>
        <w:t xml:space="preserve">. Even though it’s a bit early to discuss such details, we think it’s still worthwhile to discuss how to perform offloading based on LP-SS based measurement when eDRX is configured. </w:t>
      </w:r>
    </w:p>
    <w:p w14:paraId="19CBAE1A" w14:textId="77777777" w:rsidR="00D431CA" w:rsidRDefault="00D431CA" w:rsidP="00D431CA">
      <w:pPr>
        <w:keepNext/>
        <w:jc w:val="both"/>
      </w:pPr>
      <w:r w:rsidRPr="00D431CA">
        <w:rPr>
          <w:bCs/>
          <w:iCs/>
          <w:noProof/>
          <w:color w:val="000000" w:themeColor="text1"/>
          <w:sz w:val="24"/>
          <w:szCs w:val="24"/>
        </w:rPr>
        <w:drawing>
          <wp:inline distT="0" distB="0" distL="0" distR="0" wp14:anchorId="737CA10B" wp14:editId="6400F181">
            <wp:extent cx="6120765" cy="2057400"/>
            <wp:effectExtent l="0" t="0" r="635" b="0"/>
            <wp:docPr id="17842449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4498" name="Picture 1" descr="A screen shot of a computer&#10;&#10;Description automatically generated"/>
                    <pic:cNvPicPr/>
                  </pic:nvPicPr>
                  <pic:blipFill>
                    <a:blip r:embed="rId12"/>
                    <a:stretch>
                      <a:fillRect/>
                    </a:stretch>
                  </pic:blipFill>
                  <pic:spPr>
                    <a:xfrm>
                      <a:off x="0" y="0"/>
                      <a:ext cx="6120765" cy="2057400"/>
                    </a:xfrm>
                    <a:prstGeom prst="rect">
                      <a:avLst/>
                    </a:prstGeom>
                  </pic:spPr>
                </pic:pic>
              </a:graphicData>
            </a:graphic>
          </wp:inline>
        </w:drawing>
      </w:r>
    </w:p>
    <w:p w14:paraId="6BFE5710" w14:textId="495F7DD4" w:rsidR="00D431CA" w:rsidRPr="00A60519" w:rsidRDefault="00D431CA" w:rsidP="00D431CA">
      <w:pPr>
        <w:pStyle w:val="Caption"/>
        <w:jc w:val="center"/>
        <w:rPr>
          <w:bCs w:val="0"/>
          <w:iCs/>
          <w:color w:val="000000" w:themeColor="text1"/>
          <w:sz w:val="24"/>
          <w:szCs w:val="24"/>
        </w:rPr>
      </w:pPr>
      <w:r w:rsidRPr="00A60519">
        <w:rPr>
          <w:sz w:val="24"/>
          <w:szCs w:val="24"/>
        </w:rPr>
        <w:t xml:space="preserve">Figure </w:t>
      </w:r>
      <w:r w:rsidRPr="00A60519">
        <w:rPr>
          <w:sz w:val="24"/>
          <w:szCs w:val="24"/>
        </w:rPr>
        <w:fldChar w:fldCharType="begin"/>
      </w:r>
      <w:r w:rsidRPr="00A60519">
        <w:rPr>
          <w:sz w:val="24"/>
          <w:szCs w:val="24"/>
        </w:rPr>
        <w:instrText xml:space="preserve"> SEQ Figure \* ARABIC </w:instrText>
      </w:r>
      <w:r w:rsidRPr="00A60519">
        <w:rPr>
          <w:sz w:val="24"/>
          <w:szCs w:val="24"/>
        </w:rPr>
        <w:fldChar w:fldCharType="separate"/>
      </w:r>
      <w:r w:rsidR="002D3508">
        <w:rPr>
          <w:noProof/>
          <w:sz w:val="24"/>
          <w:szCs w:val="24"/>
        </w:rPr>
        <w:t>2</w:t>
      </w:r>
      <w:r w:rsidRPr="00A60519">
        <w:rPr>
          <w:sz w:val="24"/>
          <w:szCs w:val="24"/>
        </w:rPr>
        <w:fldChar w:fldCharType="end"/>
      </w:r>
      <w:r w:rsidRPr="00A60519">
        <w:rPr>
          <w:sz w:val="24"/>
          <w:szCs w:val="24"/>
        </w:rPr>
        <w:t xml:space="preserve">. example for </w:t>
      </w:r>
      <w:r w:rsidR="001C5830" w:rsidRPr="00A60519">
        <w:rPr>
          <w:sz w:val="24"/>
          <w:szCs w:val="24"/>
        </w:rPr>
        <w:t xml:space="preserve">MR offloading(based on LP-SS based measurement) </w:t>
      </w:r>
      <w:r w:rsidRPr="00A60519">
        <w:rPr>
          <w:sz w:val="24"/>
          <w:szCs w:val="24"/>
        </w:rPr>
        <w:t xml:space="preserve">when </w:t>
      </w:r>
      <w:r w:rsidR="001C5830" w:rsidRPr="00A60519">
        <w:rPr>
          <w:sz w:val="24"/>
          <w:szCs w:val="24"/>
        </w:rPr>
        <w:t>eDRX is configured with PTW</w:t>
      </w:r>
    </w:p>
    <w:p w14:paraId="17752BC3" w14:textId="6FB2EE75" w:rsidR="00D431CA" w:rsidRPr="001C5830" w:rsidRDefault="00D431CA" w:rsidP="001C5830">
      <w:pPr>
        <w:rPr>
          <w:b/>
          <w:bCs/>
          <w:i/>
          <w:iCs/>
          <w:sz w:val="24"/>
          <w:szCs w:val="24"/>
          <w:lang w:val="en-US" w:eastAsia="zh-CN"/>
        </w:rPr>
      </w:pPr>
      <w:r w:rsidRPr="001C5830">
        <w:rPr>
          <w:b/>
          <w:bCs/>
          <w:i/>
          <w:iCs/>
          <w:sz w:val="24"/>
          <w:szCs w:val="24"/>
          <w:lang w:val="en-US" w:eastAsia="zh-CN"/>
        </w:rPr>
        <w:t xml:space="preserve">Proposal </w:t>
      </w:r>
      <w:r w:rsidR="00DB1D7A">
        <w:rPr>
          <w:b/>
          <w:bCs/>
          <w:i/>
          <w:iCs/>
          <w:sz w:val="24"/>
          <w:szCs w:val="24"/>
          <w:lang w:val="en-US" w:eastAsia="zh-CN"/>
        </w:rPr>
        <w:t>25</w:t>
      </w:r>
      <w:r w:rsidRPr="001C5830">
        <w:rPr>
          <w:b/>
          <w:bCs/>
          <w:i/>
          <w:iCs/>
          <w:sz w:val="24"/>
          <w:szCs w:val="24"/>
          <w:lang w:val="en-US" w:eastAsia="zh-CN"/>
        </w:rPr>
        <w:t xml:space="preserve">: RAN4 to discuss followings </w:t>
      </w:r>
      <w:r w:rsidR="00A60519">
        <w:rPr>
          <w:b/>
          <w:bCs/>
          <w:i/>
          <w:iCs/>
          <w:sz w:val="24"/>
          <w:szCs w:val="24"/>
          <w:lang w:val="en-US" w:eastAsia="zh-CN"/>
        </w:rPr>
        <w:t xml:space="preserve">LP-SS based RRM issue </w:t>
      </w:r>
      <w:r w:rsidRPr="001C5830">
        <w:rPr>
          <w:b/>
          <w:bCs/>
          <w:i/>
          <w:iCs/>
          <w:sz w:val="24"/>
          <w:szCs w:val="24"/>
          <w:lang w:val="en-US" w:eastAsia="zh-CN"/>
        </w:rPr>
        <w:t>in IDLE/Inactive mode:</w:t>
      </w:r>
    </w:p>
    <w:p w14:paraId="3BC8358B" w14:textId="4C4B6AA4" w:rsidR="00D431CA" w:rsidRPr="001C5830" w:rsidRDefault="001C5830" w:rsidP="001C5830">
      <w:pPr>
        <w:pStyle w:val="ListParagraph"/>
        <w:numPr>
          <w:ilvl w:val="0"/>
          <w:numId w:val="52"/>
        </w:numPr>
        <w:spacing w:after="180" w:line="240" w:lineRule="auto"/>
        <w:ind w:firstLineChars="0"/>
        <w:rPr>
          <w:rFonts w:eastAsia="MS Mincho"/>
          <w:b/>
          <w:bCs/>
          <w:i/>
          <w:iCs/>
          <w:snapToGrid/>
          <w:sz w:val="24"/>
          <w:szCs w:val="24"/>
          <w:lang w:val="en-US" w:eastAsia="zh-CN"/>
        </w:rPr>
      </w:pPr>
      <w:r w:rsidRPr="001C5830">
        <w:rPr>
          <w:rFonts w:eastAsia="MS Mincho"/>
          <w:b/>
          <w:bCs/>
          <w:i/>
          <w:iCs/>
          <w:snapToGrid/>
          <w:sz w:val="24"/>
          <w:szCs w:val="24"/>
          <w:lang w:val="en-US" w:eastAsia="zh-CN"/>
        </w:rPr>
        <w:t>h</w:t>
      </w:r>
      <w:r w:rsidR="00D431CA" w:rsidRPr="001C5830">
        <w:rPr>
          <w:rFonts w:eastAsia="MS Mincho"/>
          <w:b/>
          <w:bCs/>
          <w:i/>
          <w:iCs/>
          <w:snapToGrid/>
          <w:sz w:val="24"/>
          <w:szCs w:val="24"/>
          <w:lang w:val="en-US" w:eastAsia="zh-CN"/>
        </w:rPr>
        <w:t xml:space="preserve">ow to </w:t>
      </w:r>
      <w:r w:rsidR="00A60519">
        <w:rPr>
          <w:rFonts w:eastAsia="MS Mincho"/>
          <w:b/>
          <w:bCs/>
          <w:i/>
          <w:iCs/>
          <w:snapToGrid/>
          <w:sz w:val="24"/>
          <w:szCs w:val="24"/>
          <w:lang w:val="en-US" w:eastAsia="zh-CN"/>
        </w:rPr>
        <w:t>enter and exit</w:t>
      </w:r>
      <w:r w:rsidR="00D431CA" w:rsidRPr="001C5830">
        <w:rPr>
          <w:rFonts w:eastAsia="MS Mincho"/>
          <w:b/>
          <w:bCs/>
          <w:i/>
          <w:iCs/>
          <w:snapToGrid/>
          <w:sz w:val="24"/>
          <w:szCs w:val="24"/>
          <w:lang w:val="en-US" w:eastAsia="zh-CN"/>
        </w:rPr>
        <w:t xml:space="preserve"> offloading</w:t>
      </w:r>
      <w:r w:rsidR="00A60519">
        <w:rPr>
          <w:rFonts w:eastAsia="MS Mincho"/>
          <w:b/>
          <w:bCs/>
          <w:i/>
          <w:iCs/>
          <w:snapToGrid/>
          <w:sz w:val="24"/>
          <w:szCs w:val="24"/>
          <w:lang w:val="en-US" w:eastAsia="zh-CN"/>
        </w:rPr>
        <w:t xml:space="preserve"> status</w:t>
      </w:r>
      <w:r w:rsidR="00D431CA" w:rsidRPr="001C5830">
        <w:rPr>
          <w:rFonts w:eastAsia="MS Mincho"/>
          <w:b/>
          <w:bCs/>
          <w:i/>
          <w:iCs/>
          <w:snapToGrid/>
          <w:sz w:val="24"/>
          <w:szCs w:val="24"/>
          <w:lang w:val="en-US" w:eastAsia="zh-CN"/>
        </w:rPr>
        <w:t xml:space="preserve"> </w:t>
      </w:r>
      <w:r w:rsidRPr="001C5830">
        <w:rPr>
          <w:rFonts w:eastAsia="MS Mincho"/>
          <w:b/>
          <w:bCs/>
          <w:i/>
          <w:iCs/>
          <w:snapToGrid/>
          <w:sz w:val="24"/>
          <w:szCs w:val="24"/>
          <w:lang w:val="en-US" w:eastAsia="zh-CN"/>
        </w:rPr>
        <w:t>if</w:t>
      </w:r>
      <w:r w:rsidR="00D431CA" w:rsidRPr="001C5830">
        <w:rPr>
          <w:rFonts w:eastAsia="MS Mincho"/>
          <w:b/>
          <w:bCs/>
          <w:i/>
          <w:iCs/>
          <w:snapToGrid/>
          <w:sz w:val="24"/>
          <w:szCs w:val="24"/>
          <w:lang w:val="en-US" w:eastAsia="zh-CN"/>
        </w:rPr>
        <w:t xml:space="preserve"> </w:t>
      </w:r>
      <w:proofErr w:type="spellStart"/>
      <w:r w:rsidR="00D431CA" w:rsidRPr="001C5830">
        <w:rPr>
          <w:rFonts w:eastAsia="MS Mincho"/>
          <w:b/>
          <w:bCs/>
          <w:i/>
          <w:iCs/>
          <w:snapToGrid/>
          <w:sz w:val="24"/>
          <w:szCs w:val="24"/>
          <w:lang w:val="en-US" w:eastAsia="zh-CN"/>
        </w:rPr>
        <w:t>eDRX</w:t>
      </w:r>
      <w:proofErr w:type="spellEnd"/>
      <w:r w:rsidRPr="001C5830">
        <w:rPr>
          <w:rFonts w:eastAsia="MS Mincho"/>
          <w:b/>
          <w:bCs/>
          <w:i/>
          <w:iCs/>
          <w:snapToGrid/>
          <w:sz w:val="24"/>
          <w:szCs w:val="24"/>
          <w:lang w:val="en-US" w:eastAsia="zh-CN"/>
        </w:rPr>
        <w:t xml:space="preserve"> </w:t>
      </w:r>
      <w:r w:rsidR="00D431CA" w:rsidRPr="001C5830">
        <w:rPr>
          <w:rFonts w:eastAsia="MS Mincho"/>
          <w:b/>
          <w:bCs/>
          <w:i/>
          <w:iCs/>
          <w:snapToGrid/>
          <w:sz w:val="24"/>
          <w:szCs w:val="24"/>
          <w:lang w:val="en-US" w:eastAsia="zh-CN"/>
        </w:rPr>
        <w:t>is configured</w:t>
      </w:r>
      <w:r w:rsidRPr="001C5830">
        <w:rPr>
          <w:rFonts w:eastAsia="MS Mincho"/>
          <w:b/>
          <w:bCs/>
          <w:i/>
          <w:iCs/>
          <w:snapToGrid/>
          <w:sz w:val="24"/>
          <w:szCs w:val="24"/>
          <w:lang w:val="en-US" w:eastAsia="zh-CN"/>
        </w:rPr>
        <w:t xml:space="preserve"> with PTW</w:t>
      </w:r>
      <w:r w:rsidR="00D901F9">
        <w:rPr>
          <w:rFonts w:eastAsia="MS Mincho"/>
          <w:b/>
          <w:bCs/>
          <w:i/>
          <w:iCs/>
          <w:snapToGrid/>
          <w:sz w:val="24"/>
          <w:szCs w:val="24"/>
          <w:lang w:val="en-US" w:eastAsia="zh-CN"/>
        </w:rPr>
        <w: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1D078987" w14:textId="77777777" w:rsidR="00DB1D7A" w:rsidRPr="006C1F2E" w:rsidRDefault="00DB1D7A" w:rsidP="00DB1D7A">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1:</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4533D22A" w14:textId="77777777" w:rsidR="00DB1D7A" w:rsidRPr="006C1F2E" w:rsidRDefault="00DB1D7A" w:rsidP="00DB1D7A">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 based LP-WUR serving cell measurement based on LP-SS at Idle/Inactive state</w:t>
      </w:r>
    </w:p>
    <w:p w14:paraId="70127217" w14:textId="77777777" w:rsidR="00DB1D7A" w:rsidRPr="006C1F2E" w:rsidRDefault="00DB1D7A" w:rsidP="00DB1D7A">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LP-WUR serving cell measurement based on existing PSS/SSS at Idle/Inactive state</w:t>
      </w:r>
    </w:p>
    <w:p w14:paraId="0EAFDE96" w14:textId="77777777" w:rsidR="00DB1D7A" w:rsidRPr="006C1F2E" w:rsidRDefault="00DB1D7A" w:rsidP="00DB1D7A">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FFS on measurement requirements for OFDM based LP-WUR serving cell measurement based on LP-SS at Idle/Inactive state after RAN1 has concrete conclusion</w:t>
      </w:r>
      <w:r>
        <w:rPr>
          <w:b/>
          <w:i/>
          <w:iCs/>
          <w:color w:val="000000" w:themeColor="text1"/>
          <w:sz w:val="24"/>
          <w:szCs w:val="24"/>
          <w:lang w:eastAsia="ko-KR"/>
        </w:rPr>
        <w:t>.</w:t>
      </w:r>
    </w:p>
    <w:p w14:paraId="2EDC7733" w14:textId="77777777" w:rsidR="00DB1D7A" w:rsidRPr="00DB1D7A" w:rsidRDefault="00DB1D7A" w:rsidP="00DB1D7A">
      <w:pPr>
        <w:jc w:val="both"/>
        <w:rPr>
          <w:b/>
          <w:bCs/>
          <w:i/>
          <w:iCs/>
          <w:color w:val="000000"/>
          <w:sz w:val="24"/>
          <w:szCs w:val="24"/>
          <w:lang w:val="en-US" w:eastAsia="zh-CN"/>
        </w:rPr>
      </w:pPr>
      <w:r w:rsidRPr="00DB1D7A">
        <w:rPr>
          <w:b/>
          <w:bCs/>
          <w:i/>
          <w:iCs/>
          <w:color w:val="000000"/>
          <w:sz w:val="24"/>
          <w:szCs w:val="24"/>
          <w:lang w:val="en-US" w:eastAsia="zh-CN"/>
        </w:rPr>
        <w:t>Proposal 2: higher priority layer neighbor cell measurement shall also be OFF for case #1.</w:t>
      </w:r>
    </w:p>
    <w:p w14:paraId="56474362" w14:textId="77777777" w:rsidR="00DB1D7A" w:rsidRPr="003F2341" w:rsidRDefault="00DB1D7A" w:rsidP="00DB1D7A">
      <w:pPr>
        <w:jc w:val="both"/>
        <w:rPr>
          <w:color w:val="000000"/>
          <w:sz w:val="24"/>
          <w:szCs w:val="24"/>
          <w:lang w:val="en-US" w:eastAsia="zh-CN"/>
        </w:rPr>
      </w:pPr>
      <w:r w:rsidRPr="003F2341">
        <w:rPr>
          <w:b/>
          <w:bCs/>
          <w:i/>
          <w:iCs/>
          <w:color w:val="000000"/>
          <w:sz w:val="24"/>
          <w:szCs w:val="24"/>
          <w:lang w:val="en-US" w:eastAsia="zh-CN"/>
        </w:rPr>
        <w:t>Proposal 3: assumption of thresholds for RAN4 discussion can be:</w:t>
      </w:r>
    </w:p>
    <w:p w14:paraId="06F0FCEB" w14:textId="77777777" w:rsidR="00DB1D7A" w:rsidRPr="003F2341" w:rsidRDefault="00DB1D7A" w:rsidP="00DB1D7A">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4FA66244" w14:textId="77777777" w:rsidR="00DB1D7A" w:rsidRDefault="00DB1D7A" w:rsidP="00DB1D7A">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threshold of entry condition for LP-WUS monitoring. </w:t>
      </w:r>
    </w:p>
    <w:p w14:paraId="42804B77" w14:textId="55C05C6B" w:rsidR="00DB1D7A" w:rsidRPr="00DB1D7A" w:rsidRDefault="00DB1D7A" w:rsidP="00DB1D7A">
      <w:pPr>
        <w:jc w:val="both"/>
        <w:rPr>
          <w:b/>
          <w:bCs/>
          <w:i/>
          <w:iCs/>
          <w:color w:val="000000"/>
          <w:sz w:val="24"/>
          <w:szCs w:val="24"/>
          <w:lang w:val="en-US" w:eastAsia="zh-CN"/>
        </w:rPr>
      </w:pPr>
      <w:r w:rsidRPr="00DB1D7A">
        <w:rPr>
          <w:b/>
          <w:bCs/>
          <w:i/>
          <w:iCs/>
          <w:color w:val="000000"/>
          <w:sz w:val="24"/>
          <w:szCs w:val="24"/>
          <w:lang w:val="en-US" w:eastAsia="zh-CN"/>
        </w:rPr>
        <w:lastRenderedPageBreak/>
        <w:t>Proposal 4: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DB1D7A" w:rsidRPr="009C18D6" w14:paraId="34CF421B" w14:textId="77777777" w:rsidTr="00990DCD">
        <w:trPr>
          <w:trHeight w:val="849"/>
        </w:trPr>
        <w:tc>
          <w:tcPr>
            <w:tcW w:w="2388" w:type="dxa"/>
          </w:tcPr>
          <w:p w14:paraId="4EDBEED2"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665C461"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692BB220"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4C5D5D40"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DB1D7A" w:rsidRPr="00A368CC" w14:paraId="053D974A" w14:textId="77777777" w:rsidTr="00990DCD">
        <w:trPr>
          <w:trHeight w:val="562"/>
        </w:trPr>
        <w:tc>
          <w:tcPr>
            <w:tcW w:w="2388" w:type="dxa"/>
          </w:tcPr>
          <w:p w14:paraId="0E27E831"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2C03663C" w14:textId="77777777" w:rsidR="00DB1D7A" w:rsidRPr="00A368CC" w:rsidRDefault="00DB1D7A"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1975DBBF"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597C00F5" w14:textId="77777777" w:rsidR="00DB1D7A" w:rsidRPr="00A368CC" w:rsidRDefault="00DB1D7A"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DB1D7A" w:rsidRPr="00A368CC" w14:paraId="0AE426EE" w14:textId="77777777" w:rsidTr="00990DCD">
        <w:trPr>
          <w:trHeight w:val="838"/>
        </w:trPr>
        <w:tc>
          <w:tcPr>
            <w:tcW w:w="2388" w:type="dxa"/>
          </w:tcPr>
          <w:p w14:paraId="26E1B505"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3BEA5111" w14:textId="77777777" w:rsidR="00DB1D7A" w:rsidRPr="00A368CC" w:rsidRDefault="00DB1D7A"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2734C142" w14:textId="77777777" w:rsidR="00DB1D7A" w:rsidRPr="00A368CC" w:rsidRDefault="00DB1D7A" w:rsidP="00990D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2DE6D0C7" w14:textId="77777777" w:rsidR="00DB1D7A" w:rsidRPr="00A368CC" w:rsidRDefault="00DB1D7A" w:rsidP="00990D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5891A651" w14:textId="77777777" w:rsidR="00DB1D7A" w:rsidRDefault="00DB1D7A" w:rsidP="00D761E0">
      <w:pPr>
        <w:jc w:val="both"/>
        <w:rPr>
          <w:sz w:val="24"/>
          <w:szCs w:val="24"/>
          <w:lang w:val="en-US" w:eastAsia="zh-CN"/>
        </w:rPr>
      </w:pPr>
    </w:p>
    <w:p w14:paraId="308BE81A" w14:textId="77777777" w:rsidR="00DB1D7A" w:rsidRDefault="00DB1D7A" w:rsidP="00DB1D7A">
      <w:pPr>
        <w:jc w:val="both"/>
        <w:rPr>
          <w:b/>
          <w:bCs/>
          <w:i/>
          <w:iCs/>
          <w:color w:val="000000"/>
          <w:sz w:val="24"/>
          <w:szCs w:val="24"/>
          <w:lang w:val="en-US" w:eastAsia="zh-CN"/>
        </w:rPr>
      </w:pPr>
      <w:r w:rsidRPr="009E0D46">
        <w:rPr>
          <w:b/>
          <w:bCs/>
          <w:i/>
          <w:iCs/>
          <w:color w:val="000000"/>
          <w:sz w:val="24"/>
          <w:szCs w:val="24"/>
          <w:lang w:val="en-US" w:eastAsia="zh-CN"/>
        </w:rPr>
        <w:t>Proposal 5: LR measurement can be used to check the criteria for neighbor cell measurement triggering/relaxation.</w:t>
      </w:r>
      <w:r>
        <w:rPr>
          <w:b/>
          <w:bCs/>
          <w:i/>
          <w:iCs/>
          <w:color w:val="000000"/>
          <w:sz w:val="24"/>
          <w:szCs w:val="24"/>
          <w:lang w:val="en-US" w:eastAsia="zh-CN"/>
        </w:rPr>
        <w:t xml:space="preserve"> </w:t>
      </w:r>
    </w:p>
    <w:p w14:paraId="0253F4C8" w14:textId="77777777" w:rsidR="00DB1D7A" w:rsidRPr="009E0D46" w:rsidRDefault="00DB1D7A" w:rsidP="00DB1D7A">
      <w:pPr>
        <w:jc w:val="both"/>
        <w:rPr>
          <w:b/>
          <w:bCs/>
          <w:i/>
          <w:iCs/>
          <w:color w:val="000000"/>
          <w:sz w:val="24"/>
          <w:szCs w:val="24"/>
          <w:lang w:val="en-US" w:eastAsia="zh-CN"/>
        </w:rPr>
      </w:pPr>
      <w:r w:rsidRPr="009E0D46">
        <w:rPr>
          <w:b/>
          <w:bCs/>
          <w:i/>
          <w:iCs/>
          <w:color w:val="000000"/>
          <w:sz w:val="24"/>
          <w:szCs w:val="24"/>
          <w:lang w:val="en-US" w:eastAsia="zh-CN"/>
        </w:rPr>
        <w:t>Proposal 6: to support proposal 5, LR measurement result shall be comparable to MR measurement result or shall be equivalent to MR measurement result with certain offset/margin (e.g., LR threshold is MR threshold + offset/margin).</w:t>
      </w:r>
    </w:p>
    <w:p w14:paraId="1AE4BE22" w14:textId="77777777" w:rsidR="00DB1D7A" w:rsidRDefault="00DB1D7A" w:rsidP="00DB1D7A">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7</w:t>
      </w:r>
      <w:r w:rsidRPr="00CB63F4">
        <w:rPr>
          <w:b/>
          <w:i/>
          <w:color w:val="000000" w:themeColor="text1"/>
          <w:sz w:val="24"/>
          <w:szCs w:val="24"/>
        </w:rPr>
        <w:t xml:space="preserve">: </w:t>
      </w:r>
      <w:r>
        <w:rPr>
          <w:b/>
          <w:i/>
          <w:color w:val="000000" w:themeColor="text1"/>
          <w:sz w:val="24"/>
          <w:szCs w:val="24"/>
        </w:rPr>
        <w:t xml:space="preserve">the criteria design for </w:t>
      </w:r>
      <w:r w:rsidRPr="00D200B6">
        <w:rPr>
          <w:b/>
          <w:i/>
          <w:color w:val="000000" w:themeColor="text1"/>
          <w:sz w:val="24"/>
          <w:szCs w:val="24"/>
        </w:rPr>
        <w:t xml:space="preserve">RRM relaxation of UE MR for both serving and </w:t>
      </w:r>
      <w:proofErr w:type="spellStart"/>
      <w:r w:rsidRPr="00D200B6">
        <w:rPr>
          <w:b/>
          <w:i/>
          <w:color w:val="000000" w:themeColor="text1"/>
          <w:sz w:val="24"/>
          <w:szCs w:val="24"/>
        </w:rPr>
        <w:t>neighbor</w:t>
      </w:r>
      <w:proofErr w:type="spellEnd"/>
      <w:r w:rsidRPr="00D200B6">
        <w:rPr>
          <w:b/>
          <w:i/>
          <w:color w:val="000000" w:themeColor="text1"/>
          <w:sz w:val="24"/>
          <w:szCs w:val="24"/>
        </w:rPr>
        <w:t xml:space="preserve"> cell measurements</w:t>
      </w:r>
      <w:r>
        <w:rPr>
          <w:b/>
          <w:i/>
          <w:color w:val="000000" w:themeColor="text1"/>
          <w:sz w:val="24"/>
          <w:szCs w:val="24"/>
        </w:rPr>
        <w:t xml:space="preserve"> can be left to RAN2 to decide</w:t>
      </w:r>
    </w:p>
    <w:p w14:paraId="545ED679" w14:textId="77777777" w:rsidR="00DB1D7A" w:rsidRDefault="00DB1D7A" w:rsidP="00DB1D7A">
      <w:pPr>
        <w:jc w:val="both"/>
        <w:rPr>
          <w:b/>
          <w:i/>
          <w:color w:val="000000" w:themeColor="text1"/>
          <w:sz w:val="24"/>
          <w:szCs w:val="24"/>
        </w:rPr>
      </w:pPr>
      <w:r>
        <w:rPr>
          <w:b/>
          <w:i/>
          <w:color w:val="000000" w:themeColor="text1"/>
          <w:sz w:val="24"/>
          <w:szCs w:val="24"/>
        </w:rPr>
        <w:t xml:space="preserve">Proposal 8: </w:t>
      </w:r>
      <w:r w:rsidRPr="00826D1C">
        <w:rPr>
          <w:b/>
          <w:i/>
          <w:color w:val="000000" w:themeColor="text1"/>
          <w:sz w:val="24"/>
          <w:szCs w:val="24"/>
        </w:rPr>
        <w:t xml:space="preserve">RAN4 specifies MR relaxation requirements for both serving cell and </w:t>
      </w:r>
      <w:proofErr w:type="spellStart"/>
      <w:r w:rsidRPr="00826D1C">
        <w:rPr>
          <w:b/>
          <w:i/>
          <w:color w:val="000000" w:themeColor="text1"/>
          <w:sz w:val="24"/>
          <w:szCs w:val="24"/>
        </w:rPr>
        <w:t>neighbor</w:t>
      </w:r>
      <w:proofErr w:type="spellEnd"/>
      <w:r w:rsidRPr="00826D1C">
        <w:rPr>
          <w:b/>
          <w:i/>
          <w:color w:val="000000" w:themeColor="text1"/>
          <w:sz w:val="24"/>
          <w:szCs w:val="24"/>
        </w:rPr>
        <w:t xml:space="preserve"> cell measurements at idle/inactive mode for UE supporting LP-WUR.</w:t>
      </w:r>
    </w:p>
    <w:p w14:paraId="5556BBAB" w14:textId="77777777" w:rsidR="00DB1D7A" w:rsidRPr="00826D1C" w:rsidRDefault="00DB1D7A" w:rsidP="00DB1D7A">
      <w:pPr>
        <w:pStyle w:val="ListParagraph"/>
        <w:numPr>
          <w:ilvl w:val="0"/>
          <w:numId w:val="76"/>
        </w:numPr>
        <w:spacing w:after="180" w:line="240" w:lineRule="auto"/>
        <w:ind w:firstLineChars="0"/>
        <w:jc w:val="both"/>
        <w:rPr>
          <w:b/>
          <w:i/>
          <w:color w:val="000000" w:themeColor="text1"/>
          <w:sz w:val="24"/>
          <w:szCs w:val="24"/>
        </w:rPr>
      </w:pPr>
      <w:r w:rsidRPr="00826D1C">
        <w:rPr>
          <w:b/>
          <w:i/>
          <w:color w:val="000000" w:themeColor="text1"/>
          <w:sz w:val="24"/>
          <w:szCs w:val="24"/>
        </w:rPr>
        <w:t>RAN4 can</w:t>
      </w:r>
      <w:r w:rsidRPr="00D200B6">
        <w:t xml:space="preserve"> </w:t>
      </w:r>
      <w:r w:rsidRPr="00826D1C">
        <w:rPr>
          <w:b/>
          <w:i/>
          <w:color w:val="000000" w:themeColor="text1"/>
          <w:sz w:val="24"/>
          <w:szCs w:val="24"/>
        </w:rPr>
        <w:t>investigate the mobility performance to quantify the relaxation, e.g., scaling factor for measurement period.</w:t>
      </w:r>
    </w:p>
    <w:p w14:paraId="7B6A758B" w14:textId="77777777" w:rsidR="00DB1D7A" w:rsidRPr="00826D1C" w:rsidRDefault="00DB1D7A" w:rsidP="00DB1D7A">
      <w:pPr>
        <w:pStyle w:val="ListParagraph"/>
        <w:numPr>
          <w:ilvl w:val="0"/>
          <w:numId w:val="76"/>
        </w:numPr>
        <w:spacing w:after="180" w:line="240" w:lineRule="auto"/>
        <w:ind w:firstLineChars="0"/>
        <w:jc w:val="both"/>
        <w:rPr>
          <w:b/>
          <w:i/>
          <w:color w:val="000000" w:themeColor="text1"/>
          <w:sz w:val="24"/>
          <w:szCs w:val="24"/>
        </w:rPr>
      </w:pPr>
      <w:r w:rsidRPr="00826D1C">
        <w:rPr>
          <w:b/>
          <w:i/>
          <w:color w:val="000000" w:themeColor="text1"/>
          <w:sz w:val="24"/>
          <w:szCs w:val="24"/>
        </w:rPr>
        <w:t xml:space="preserve">If both LR and MR are ON, RAN4 to discuss whether UE uses LR measurement or UE uses both LR and MR measurement to </w:t>
      </w:r>
      <w:r>
        <w:rPr>
          <w:b/>
          <w:i/>
          <w:color w:val="000000" w:themeColor="text1"/>
          <w:sz w:val="24"/>
          <w:szCs w:val="24"/>
        </w:rPr>
        <w:t>check with the relaxation/offloading/LP-WUS-monitoring criteria (especially in case#3)</w:t>
      </w:r>
      <w:r w:rsidRPr="00826D1C">
        <w:rPr>
          <w:b/>
          <w:i/>
          <w:color w:val="000000" w:themeColor="text1"/>
          <w:sz w:val="24"/>
          <w:szCs w:val="24"/>
        </w:rPr>
        <w:t>.</w:t>
      </w:r>
    </w:p>
    <w:p w14:paraId="03EB4239" w14:textId="77777777" w:rsidR="00DB1D7A" w:rsidRPr="00453869" w:rsidRDefault="00DB1D7A" w:rsidP="00DB1D7A">
      <w:pPr>
        <w:jc w:val="both"/>
        <w:rPr>
          <w:b/>
          <w:i/>
          <w:color w:val="000000" w:themeColor="text1"/>
          <w:sz w:val="24"/>
          <w:szCs w:val="24"/>
        </w:rPr>
      </w:pPr>
      <w:r w:rsidRPr="00453869">
        <w:rPr>
          <w:b/>
          <w:i/>
          <w:color w:val="000000" w:themeColor="text1"/>
          <w:sz w:val="24"/>
          <w:szCs w:val="24"/>
        </w:rPr>
        <w:t>Proposal 9: Depending on different cases, UE may use MR measurement, or LR measurement, or MR+LR measurement to check the criteria; and followings are considered:</w:t>
      </w:r>
    </w:p>
    <w:p w14:paraId="73582EAA" w14:textId="77777777" w:rsidR="00DB1D7A" w:rsidRPr="00453869" w:rsidRDefault="00DB1D7A" w:rsidP="00DB1D7A">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MR is ON for measurement, the delay requirements for entry/exit criteria evaluation shall be same as legacy MR serving cell measurement delay requirement.</w:t>
      </w:r>
    </w:p>
    <w:p w14:paraId="1903252C" w14:textId="77777777" w:rsidR="00DB1D7A" w:rsidRPr="00453869" w:rsidRDefault="00DB1D7A" w:rsidP="00DB1D7A">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LR is ON for measurement, RAN4 to discuss the delay requirements for entry/exit criteria evaluation.</w:t>
      </w:r>
    </w:p>
    <w:p w14:paraId="28B5D4BD" w14:textId="77777777" w:rsidR="00DB1D7A" w:rsidRPr="00453869" w:rsidRDefault="00DB1D7A" w:rsidP="00DB1D7A">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both LR and MR is ON for measurement (MR is in relaxation mode), RAN4 to discuss the delay requirements for entry/exit criteria evaluation and also discuss how to combine or select measurement results from MR and LR.</w:t>
      </w:r>
    </w:p>
    <w:p w14:paraId="62AF22A3" w14:textId="77777777" w:rsidR="00DB1D7A" w:rsidRPr="00453869" w:rsidRDefault="00DB1D7A" w:rsidP="00DB1D7A">
      <w:pPr>
        <w:jc w:val="both"/>
        <w:rPr>
          <w:b/>
          <w:i/>
          <w:color w:val="000000" w:themeColor="text1"/>
          <w:sz w:val="24"/>
          <w:szCs w:val="24"/>
        </w:rPr>
      </w:pPr>
      <w:r w:rsidRPr="00453869">
        <w:rPr>
          <w:b/>
          <w:i/>
          <w:color w:val="000000" w:themeColor="text1"/>
          <w:sz w:val="24"/>
          <w:szCs w:val="24"/>
        </w:rPr>
        <w:t xml:space="preserve">Proposal 10: Regarding the consecutive </w:t>
      </w:r>
      <w:proofErr w:type="gramStart"/>
      <w:r w:rsidRPr="00453869">
        <w:rPr>
          <w:b/>
          <w:i/>
          <w:color w:val="000000" w:themeColor="text1"/>
          <w:sz w:val="24"/>
          <w:szCs w:val="24"/>
        </w:rPr>
        <w:t>time period</w:t>
      </w:r>
      <w:proofErr w:type="gramEnd"/>
      <w:r w:rsidRPr="00453869">
        <w:rPr>
          <w:b/>
          <w:i/>
          <w:color w:val="000000" w:themeColor="text1"/>
          <w:sz w:val="24"/>
          <w:szCs w:val="24"/>
        </w:rPr>
        <w:t xml:space="preserve"> for UE to meet the criteria, it shall be left to RAN2 to decide.</w:t>
      </w:r>
    </w:p>
    <w:p w14:paraId="38D73897" w14:textId="77777777" w:rsidR="00DB1D7A" w:rsidRDefault="00DB1D7A" w:rsidP="00DB1D7A">
      <w:pPr>
        <w:jc w:val="both"/>
        <w:rPr>
          <w:rFonts w:eastAsia="SimSun"/>
          <w:b/>
          <w:bCs/>
          <w:i/>
          <w:iCs/>
          <w:snapToGrid w:val="0"/>
          <w:color w:val="000000"/>
          <w:sz w:val="24"/>
          <w:szCs w:val="24"/>
          <w:lang w:val="en-US" w:eastAsia="zh-CN"/>
        </w:rPr>
      </w:pPr>
      <w:r w:rsidRPr="00CB63F4">
        <w:rPr>
          <w:b/>
          <w:i/>
          <w:color w:val="000000" w:themeColor="text1"/>
          <w:sz w:val="24"/>
          <w:szCs w:val="24"/>
        </w:rPr>
        <w:t xml:space="preserve">Proposal </w:t>
      </w:r>
      <w:r>
        <w:rPr>
          <w:b/>
          <w:i/>
          <w:color w:val="000000" w:themeColor="text1"/>
          <w:sz w:val="24"/>
          <w:szCs w:val="24"/>
        </w:rPr>
        <w:t>11</w:t>
      </w:r>
      <w:r w:rsidRPr="00CB63F4">
        <w:rPr>
          <w:b/>
          <w:i/>
          <w:color w:val="000000" w:themeColor="text1"/>
          <w:sz w:val="24"/>
          <w:szCs w:val="24"/>
        </w:rPr>
        <w:t xml:space="preserve">: </w:t>
      </w:r>
      <w:r w:rsidRPr="008739B7">
        <w:rPr>
          <w:rFonts w:eastAsia="SimSun"/>
          <w:b/>
          <w:bCs/>
          <w:i/>
          <w:iCs/>
          <w:snapToGrid w:val="0"/>
          <w:color w:val="000000"/>
          <w:sz w:val="24"/>
          <w:szCs w:val="24"/>
          <w:lang w:val="en-US" w:eastAsia="zh-CN"/>
        </w:rPr>
        <w:t xml:space="preserve">RAN2 shall be the main group for criteria </w:t>
      </w:r>
      <w:r w:rsidRPr="008739B7">
        <w:rPr>
          <w:rFonts w:eastAsia="SimSun" w:hint="eastAsia"/>
          <w:b/>
          <w:bCs/>
          <w:i/>
          <w:iCs/>
          <w:snapToGrid w:val="0"/>
          <w:color w:val="000000"/>
          <w:sz w:val="24"/>
          <w:szCs w:val="24"/>
          <w:lang w:val="en-US" w:eastAsia="zh-CN"/>
        </w:rPr>
        <w:t>(</w:t>
      </w:r>
      <w:r w:rsidRPr="008739B7">
        <w:rPr>
          <w:rFonts w:eastAsia="SimSun"/>
          <w:b/>
          <w:bCs/>
          <w:i/>
          <w:iCs/>
          <w:snapToGrid w:val="0"/>
          <w:color w:val="000000"/>
          <w:sz w:val="24"/>
          <w:szCs w:val="24"/>
          <w:lang w:val="en-US" w:eastAsia="zh-CN"/>
        </w:rPr>
        <w:t>entry/exit conditions) design</w:t>
      </w:r>
    </w:p>
    <w:p w14:paraId="33A2C3EF" w14:textId="77777777" w:rsidR="00DB1D7A" w:rsidRDefault="00DB1D7A" w:rsidP="00DB1D7A">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12: </w:t>
      </w:r>
      <w:r w:rsidRPr="008739B7">
        <w:rPr>
          <w:rFonts w:eastAsia="SimSun"/>
          <w:b/>
          <w:bCs/>
          <w:i/>
          <w:iCs/>
          <w:snapToGrid w:val="0"/>
          <w:color w:val="000000"/>
          <w:sz w:val="24"/>
          <w:szCs w:val="24"/>
          <w:lang w:val="en-US" w:eastAsia="zh-CN"/>
        </w:rPr>
        <w:t>RAN4 can work on the RRM measurement relaxations (e.g., Scaling factor) and offloading mechanisms based on the criteria defined by RAN2.</w:t>
      </w:r>
    </w:p>
    <w:p w14:paraId="66D7E82B" w14:textId="77777777" w:rsidR="00DB1D7A" w:rsidRPr="00E277A7" w:rsidRDefault="00DB1D7A" w:rsidP="00DB1D7A">
      <w:pPr>
        <w:jc w:val="both"/>
        <w:rPr>
          <w:b/>
          <w:i/>
          <w:color w:val="000000" w:themeColor="text1"/>
          <w:sz w:val="24"/>
          <w:szCs w:val="24"/>
        </w:rPr>
      </w:pPr>
      <w:r w:rsidRPr="00CB63F4">
        <w:rPr>
          <w:b/>
          <w:i/>
          <w:color w:val="000000" w:themeColor="text1"/>
          <w:sz w:val="24"/>
          <w:szCs w:val="24"/>
        </w:rPr>
        <w:lastRenderedPageBreak/>
        <w:t xml:space="preserve">Proposal </w:t>
      </w:r>
      <w:r>
        <w:rPr>
          <w:b/>
          <w:i/>
          <w:color w:val="000000" w:themeColor="text1"/>
          <w:sz w:val="24"/>
          <w:szCs w:val="24"/>
        </w:rPr>
        <w:t>13</w:t>
      </w:r>
      <w:r w:rsidRPr="00CB63F4">
        <w:rPr>
          <w:b/>
          <w:i/>
          <w:color w:val="000000" w:themeColor="text1"/>
          <w:sz w:val="24"/>
          <w:szCs w:val="24"/>
        </w:rPr>
        <w:t xml:space="preserve">: </w:t>
      </w:r>
      <w:r w:rsidRPr="00E277A7">
        <w:rPr>
          <w:b/>
          <w:i/>
          <w:color w:val="000000" w:themeColor="text1"/>
          <w:sz w:val="24"/>
          <w:szCs w:val="24"/>
        </w:rPr>
        <w:t>RAN4’s involvement on entry/exit conditions for LP-WUS monitoring can be triggered by other groups if necessary</w:t>
      </w:r>
      <w:r>
        <w:rPr>
          <w:b/>
          <w:i/>
          <w:color w:val="000000" w:themeColor="text1"/>
          <w:sz w:val="24"/>
          <w:szCs w:val="24"/>
        </w:rPr>
        <w:t>. And RAN4 assumptions can be as in proposal 3.</w:t>
      </w:r>
    </w:p>
    <w:p w14:paraId="579CA032" w14:textId="77777777" w:rsidR="00DB1D7A" w:rsidRPr="00E26EFE" w:rsidRDefault="00DB1D7A" w:rsidP="00DB1D7A">
      <w:pPr>
        <w:jc w:val="both"/>
        <w:rPr>
          <w:b/>
          <w:bCs/>
          <w:i/>
          <w:iCs/>
          <w:sz w:val="24"/>
          <w:szCs w:val="24"/>
        </w:rPr>
      </w:pPr>
      <w:r w:rsidRPr="00E26EFE">
        <w:rPr>
          <w:b/>
          <w:bCs/>
          <w:i/>
          <w:iCs/>
          <w:sz w:val="24"/>
          <w:szCs w:val="24"/>
        </w:rPr>
        <w:t xml:space="preserve">Proposal </w:t>
      </w:r>
      <w:r>
        <w:rPr>
          <w:b/>
          <w:bCs/>
          <w:i/>
          <w:iCs/>
          <w:sz w:val="24"/>
          <w:szCs w:val="24"/>
        </w:rPr>
        <w:t>14</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2EBA8BEF" w14:textId="77777777" w:rsidR="00DB1D7A" w:rsidRPr="00E26EFE" w:rsidRDefault="00DB1D7A" w:rsidP="00DB1D7A">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1: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for serving cell measurement</w:t>
      </w:r>
    </w:p>
    <w:p w14:paraId="45972DA2" w14:textId="77777777" w:rsidR="00DB1D7A" w:rsidRPr="00E26EFE" w:rsidRDefault="00DB1D7A" w:rsidP="00DB1D7A">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2: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without RRM measurement</w:t>
      </w:r>
    </w:p>
    <w:p w14:paraId="53BE8993" w14:textId="77777777" w:rsidR="00DB1D7A" w:rsidRPr="00E26EFE" w:rsidRDefault="00DB1D7A" w:rsidP="00DB1D7A">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3: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OFF without RRM measurement.</w:t>
      </w:r>
    </w:p>
    <w:p w14:paraId="4FB0B18E" w14:textId="77777777" w:rsidR="00DB1D7A" w:rsidRDefault="00DB1D7A" w:rsidP="00DB1D7A">
      <w:pPr>
        <w:jc w:val="both"/>
        <w:rPr>
          <w:b/>
          <w:bCs/>
          <w:i/>
          <w:iCs/>
          <w:sz w:val="24"/>
          <w:szCs w:val="24"/>
        </w:rPr>
      </w:pPr>
      <w:r w:rsidRPr="00E26EFE">
        <w:rPr>
          <w:b/>
          <w:bCs/>
          <w:i/>
          <w:iCs/>
          <w:sz w:val="24"/>
          <w:szCs w:val="24"/>
        </w:rPr>
        <w:t xml:space="preserve">We slightly prefer alt 2 </w:t>
      </w:r>
      <w:r>
        <w:rPr>
          <w:b/>
          <w:bCs/>
          <w:i/>
          <w:iCs/>
          <w:sz w:val="24"/>
          <w:szCs w:val="24"/>
        </w:rPr>
        <w:t>or</w:t>
      </w:r>
      <w:r w:rsidRPr="00E26EFE">
        <w:rPr>
          <w:b/>
          <w:bCs/>
          <w:i/>
          <w:iCs/>
          <w:sz w:val="24"/>
          <w:szCs w:val="24"/>
        </w:rPr>
        <w:t xml:space="preserve"> 3.</w:t>
      </w:r>
    </w:p>
    <w:p w14:paraId="1C0D4F0C" w14:textId="77777777" w:rsidR="00DB1D7A" w:rsidRPr="00CE6D3F" w:rsidRDefault="00DB1D7A" w:rsidP="00DB1D7A">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15: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1-1-9</w:t>
      </w:r>
      <w:r w:rsidRPr="00E26EFE">
        <w:rPr>
          <w:rFonts w:eastAsia="SimSun"/>
          <w:b/>
          <w:bCs/>
          <w:i/>
          <w:iCs/>
          <w:snapToGrid w:val="0"/>
          <w:color w:val="000000"/>
          <w:sz w:val="24"/>
          <w:szCs w:val="24"/>
          <w:lang w:val="en-US" w:eastAsia="zh-CN"/>
        </w:rPr>
        <w:t xml:space="preserve"> 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620E0208" w14:textId="77777777" w:rsidR="00DB1D7A" w:rsidRDefault="00DB1D7A" w:rsidP="00DB1D7A">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16: RAN4 RRM session to </w:t>
      </w:r>
      <w:r w:rsidRPr="00056422">
        <w:rPr>
          <w:rFonts w:eastAsia="SimSun"/>
          <w:b/>
          <w:bCs/>
          <w:i/>
          <w:iCs/>
          <w:snapToGrid w:val="0"/>
          <w:color w:val="000000"/>
          <w:sz w:val="24"/>
          <w:szCs w:val="24"/>
          <w:lang w:val="en-US" w:eastAsia="zh-CN"/>
        </w:rPr>
        <w:t>decide which target SINR can be chosen from RAN1 candidate list [-3dB, -0.5dB, 2dB]</w:t>
      </w:r>
      <w:r>
        <w:rPr>
          <w:rFonts w:eastAsia="SimSun"/>
          <w:b/>
          <w:bCs/>
          <w:i/>
          <w:iCs/>
          <w:snapToGrid w:val="0"/>
          <w:color w:val="000000"/>
          <w:sz w:val="24"/>
          <w:szCs w:val="24"/>
          <w:lang w:val="en-US" w:eastAsia="zh-CN"/>
        </w:rPr>
        <w:t xml:space="preserve"> after </w:t>
      </w:r>
      <w:r w:rsidRPr="008A437C">
        <w:rPr>
          <w:rFonts w:eastAsia="SimSun"/>
          <w:b/>
          <w:bCs/>
          <w:i/>
          <w:iCs/>
          <w:snapToGrid w:val="0"/>
          <w:color w:val="000000"/>
          <w:sz w:val="24"/>
          <w:szCs w:val="24"/>
          <w:lang w:val="en-US" w:eastAsia="zh-CN"/>
        </w:rPr>
        <w:t>RAN4 RF conclusion on noise figure</w:t>
      </w:r>
      <w:r>
        <w:rPr>
          <w:rFonts w:eastAsia="SimSun"/>
          <w:b/>
          <w:bCs/>
          <w:i/>
          <w:iCs/>
          <w:snapToGrid w:val="0"/>
          <w:color w:val="000000"/>
          <w:sz w:val="24"/>
          <w:szCs w:val="24"/>
          <w:lang w:val="en-US" w:eastAsia="zh-CN"/>
        </w:rPr>
        <w:t>.</w:t>
      </w:r>
    </w:p>
    <w:p w14:paraId="5A98FB9F" w14:textId="77777777" w:rsidR="00DB1D7A" w:rsidRDefault="00DB1D7A" w:rsidP="00DB1D7A">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44C12CE3" w14:textId="77777777" w:rsidR="00DB1D7A" w:rsidRDefault="00DB1D7A" w:rsidP="00DB1D7A">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Single Rx is assumed for</w:t>
      </w:r>
      <w:r>
        <w:rPr>
          <w:rFonts w:eastAsia="DengXian"/>
          <w:b/>
          <w:bCs/>
          <w:i/>
          <w:iCs/>
          <w:color w:val="000000" w:themeColor="text1"/>
          <w:sz w:val="24"/>
          <w:szCs w:val="24"/>
        </w:rPr>
        <w:t xml:space="preserve"> LR based RRM measurement.</w:t>
      </w:r>
    </w:p>
    <w:p w14:paraId="5FFDD431" w14:textId="77777777" w:rsidR="00DB1D7A" w:rsidRPr="00F667A2" w:rsidRDefault="00DB1D7A" w:rsidP="00DB1D7A">
      <w:pPr>
        <w:jc w:val="both"/>
        <w:rPr>
          <w:b/>
          <w:bCs/>
          <w:i/>
          <w:iCs/>
          <w:color w:val="000000"/>
          <w:sz w:val="24"/>
          <w:szCs w:val="24"/>
          <w:lang w:val="en-US" w:eastAsia="zh-CN"/>
        </w:rPr>
      </w:pPr>
      <w:r w:rsidRPr="004C21F5">
        <w:rPr>
          <w:b/>
          <w:bCs/>
          <w:i/>
          <w:iCs/>
          <w:color w:val="000000"/>
          <w:sz w:val="24"/>
          <w:szCs w:val="24"/>
          <w:lang w:val="en-US" w:eastAsia="zh-CN"/>
        </w:rPr>
        <w:t xml:space="preserve">Proposal </w:t>
      </w:r>
      <w:r>
        <w:rPr>
          <w:b/>
          <w:bCs/>
          <w:i/>
          <w:iCs/>
          <w:color w:val="000000"/>
          <w:sz w:val="24"/>
          <w:szCs w:val="24"/>
          <w:lang w:val="en-US" w:eastAsia="zh-CN"/>
        </w:rPr>
        <w:t>19</w:t>
      </w:r>
      <w:r w:rsidRPr="004C21F5">
        <w:rPr>
          <w:b/>
          <w:bCs/>
          <w:i/>
          <w:iCs/>
          <w:color w:val="000000"/>
          <w:sz w:val="24"/>
          <w:szCs w:val="24"/>
          <w:lang w:val="en-US" w:eastAsia="zh-CN"/>
        </w:rPr>
        <w:t>:</w:t>
      </w:r>
      <w:r w:rsidRPr="00F667A2">
        <w:rPr>
          <w:b/>
          <w:bCs/>
          <w:i/>
          <w:iCs/>
          <w:color w:val="000000"/>
          <w:sz w:val="24"/>
          <w:szCs w:val="24"/>
          <w:lang w:val="en-US" w:eastAsia="zh-CN"/>
        </w:rPr>
        <w:t xml:space="preserve"> </w:t>
      </w:r>
      <w:r>
        <w:rPr>
          <w:b/>
          <w:bCs/>
          <w:i/>
          <w:iCs/>
          <w:color w:val="000000"/>
          <w:sz w:val="24"/>
          <w:szCs w:val="24"/>
          <w:lang w:val="en-US" w:eastAsia="zh-CN"/>
        </w:rPr>
        <w:t xml:space="preserve">Discuss </w:t>
      </w:r>
      <w:r w:rsidRPr="00F667A2">
        <w:rPr>
          <w:rFonts w:hint="eastAsia"/>
          <w:b/>
          <w:bCs/>
          <w:i/>
          <w:iCs/>
          <w:color w:val="000000"/>
          <w:sz w:val="24"/>
          <w:szCs w:val="24"/>
          <w:lang w:val="en-US" w:eastAsia="zh-CN"/>
        </w:rPr>
        <w:t>Time/</w:t>
      </w:r>
      <w:r w:rsidRPr="00F667A2">
        <w:rPr>
          <w:b/>
          <w:bCs/>
          <w:i/>
          <w:iCs/>
          <w:color w:val="000000"/>
          <w:sz w:val="24"/>
          <w:szCs w:val="24"/>
          <w:lang w:val="en-US" w:eastAsia="zh-CN"/>
        </w:rPr>
        <w:t>frequency error in simulation assumption based on RAN1’s and RF’s agreement.</w:t>
      </w:r>
    </w:p>
    <w:p w14:paraId="63CC8101" w14:textId="77777777" w:rsidR="00DB1D7A" w:rsidRDefault="00DB1D7A" w:rsidP="00DB1D7A">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20</w:t>
      </w:r>
      <w:r w:rsidRPr="004C21F5">
        <w:rPr>
          <w:b/>
          <w:bCs/>
          <w:i/>
          <w:iCs/>
          <w:color w:val="000000"/>
          <w:sz w:val="24"/>
          <w:szCs w:val="24"/>
          <w:lang w:val="en-US" w:eastAsia="zh-CN"/>
        </w:rPr>
        <w:t>:</w:t>
      </w:r>
      <w:r w:rsidRPr="004C21F5">
        <w:rPr>
          <w:color w:val="000000"/>
          <w:sz w:val="24"/>
          <w:szCs w:val="24"/>
          <w:lang w:val="en-US" w:eastAsia="zh-CN"/>
        </w:rPr>
        <w:t xml:space="preserve"> </w:t>
      </w:r>
      <w:r w:rsidRPr="00575BC7">
        <w:rPr>
          <w:b/>
          <w:bCs/>
          <w:i/>
          <w:iCs/>
          <w:color w:val="000000"/>
          <w:sz w:val="24"/>
          <w:szCs w:val="24"/>
          <w:lang w:val="en-US" w:eastAsia="zh-CN"/>
        </w:rPr>
        <w:t>LP-SS measurement</w:t>
      </w:r>
      <w:r>
        <w:rPr>
          <w:rFonts w:hint="eastAsia"/>
          <w:b/>
          <w:bCs/>
          <w:i/>
          <w:iCs/>
          <w:color w:val="000000"/>
          <w:sz w:val="24"/>
          <w:szCs w:val="24"/>
          <w:lang w:val="en-US" w:eastAsia="zh-CN"/>
        </w:rPr>
        <w:t xml:space="preserve"> requirement</w:t>
      </w:r>
      <w:r w:rsidRPr="00575BC7">
        <w:rPr>
          <w:b/>
          <w:bCs/>
          <w:i/>
          <w:iCs/>
          <w:color w:val="000000"/>
          <w:sz w:val="24"/>
          <w:szCs w:val="24"/>
          <w:lang w:val="en-US" w:eastAsia="zh-CN"/>
        </w:rPr>
        <w:t xml:space="preserve"> in IDLE/Inactive mode shall </w:t>
      </w:r>
      <w:r>
        <w:rPr>
          <w:b/>
          <w:bCs/>
          <w:i/>
          <w:iCs/>
          <w:color w:val="000000"/>
          <w:sz w:val="24"/>
          <w:szCs w:val="24"/>
          <w:lang w:val="en-US" w:eastAsia="zh-CN"/>
        </w:rPr>
        <w:t>be defined based on</w:t>
      </w:r>
      <w:r w:rsidRPr="00575BC7">
        <w:rPr>
          <w:b/>
          <w:bCs/>
          <w:i/>
          <w:iCs/>
          <w:color w:val="000000"/>
          <w:sz w:val="24"/>
          <w:szCs w:val="24"/>
          <w:lang w:val="en-US" w:eastAsia="zh-CN"/>
        </w:rPr>
        <w:t xml:space="preserve"> LP-SS periodicity</w:t>
      </w:r>
      <w:r>
        <w:rPr>
          <w:rFonts w:eastAsia="DengXian"/>
          <w:b/>
          <w:bCs/>
          <w:i/>
          <w:iCs/>
          <w:color w:val="000000" w:themeColor="text1"/>
          <w:sz w:val="24"/>
          <w:szCs w:val="24"/>
        </w:rPr>
        <w:t>.</w:t>
      </w:r>
    </w:p>
    <w:p w14:paraId="72E6A232" w14:textId="77777777" w:rsidR="00DB1D7A" w:rsidRDefault="00DB1D7A" w:rsidP="00DB1D7A">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21</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 xml:space="preserve">to define RRM requirement, RAN4 assumed </w:t>
      </w:r>
      <w:r>
        <w:rPr>
          <w:rFonts w:eastAsia="SimSun"/>
          <w:b/>
          <w:bCs/>
          <w:i/>
          <w:iCs/>
          <w:color w:val="000000" w:themeColor="text1"/>
          <w:sz w:val="24"/>
          <w:szCs w:val="24"/>
          <w:lang w:eastAsia="zh-CN"/>
        </w:rPr>
        <w:t>LR</w:t>
      </w:r>
      <w:r w:rsidRPr="00914EB3">
        <w:rPr>
          <w:rFonts w:eastAsia="SimSun"/>
          <w:b/>
          <w:bCs/>
          <w:i/>
          <w:iCs/>
          <w:color w:val="000000" w:themeColor="text1"/>
          <w:sz w:val="24"/>
          <w:szCs w:val="24"/>
          <w:lang w:eastAsia="zh-CN"/>
        </w:rPr>
        <w:t xml:space="preserve"> and MR are operating on the same carrier frequency</w:t>
      </w:r>
      <w:r>
        <w:rPr>
          <w:rFonts w:eastAsia="SimSun"/>
          <w:b/>
          <w:bCs/>
          <w:i/>
          <w:iCs/>
          <w:color w:val="000000" w:themeColor="text1"/>
          <w:sz w:val="24"/>
          <w:szCs w:val="24"/>
          <w:lang w:eastAsia="zh-CN"/>
        </w:rPr>
        <w:t xml:space="preserve"> as baseline, and FFS on </w:t>
      </w:r>
      <w:r w:rsidRPr="00914EB3">
        <w:rPr>
          <w:rFonts w:eastAsia="SimSun"/>
          <w:b/>
          <w:bCs/>
          <w:i/>
          <w:iCs/>
          <w:color w:val="000000" w:themeColor="text1"/>
          <w:sz w:val="24"/>
          <w:szCs w:val="24"/>
          <w:lang w:eastAsia="zh-CN"/>
        </w:rPr>
        <w:t>the other scenarios if RAN1 has agreement</w:t>
      </w:r>
      <w:r>
        <w:rPr>
          <w:rFonts w:eastAsia="DengXian"/>
          <w:b/>
          <w:bCs/>
          <w:i/>
          <w:iCs/>
          <w:color w:val="000000" w:themeColor="text1"/>
          <w:sz w:val="24"/>
          <w:szCs w:val="24"/>
        </w:rPr>
        <w:t>.</w:t>
      </w:r>
    </w:p>
    <w:p w14:paraId="5EEE919D" w14:textId="77777777" w:rsidR="00DB1D7A" w:rsidRDefault="00DB1D7A" w:rsidP="00DB1D7A">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22</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w:t>
      </w:r>
      <w:r w:rsidRPr="00914EB3">
        <w:rPr>
          <w:rFonts w:eastAsia="SimSun"/>
          <w:b/>
          <w:i/>
          <w:snapToGrid w:val="0"/>
          <w:color w:val="000000" w:themeColor="text1"/>
          <w:sz w:val="24"/>
          <w:szCs w:val="24"/>
          <w:lang w:val="x-none" w:eastAsia="x-none"/>
        </w:rPr>
        <w:t xml:space="preserve">neighbor cell measurement shall have the more </w:t>
      </w:r>
      <w:r>
        <w:rPr>
          <w:rFonts w:eastAsia="SimSun"/>
          <w:b/>
          <w:i/>
          <w:snapToGrid w:val="0"/>
          <w:color w:val="000000" w:themeColor="text1"/>
          <w:sz w:val="24"/>
          <w:szCs w:val="24"/>
          <w:lang w:val="x-none" w:eastAsia="x-none"/>
        </w:rPr>
        <w:t>relaxation</w:t>
      </w:r>
      <w:r w:rsidRPr="00914EB3">
        <w:rPr>
          <w:rFonts w:eastAsia="SimSun"/>
          <w:b/>
          <w:i/>
          <w:snapToGrid w:val="0"/>
          <w:color w:val="000000" w:themeColor="text1"/>
          <w:sz w:val="24"/>
          <w:szCs w:val="24"/>
          <w:lang w:val="x-none" w:eastAsia="x-none"/>
        </w:rPr>
        <w:t xml:space="preserve"> than</w:t>
      </w:r>
      <w:r>
        <w:rPr>
          <w:rFonts w:eastAsia="SimSun"/>
          <w:b/>
          <w:i/>
          <w:snapToGrid w:val="0"/>
          <w:color w:val="000000" w:themeColor="text1"/>
          <w:sz w:val="24"/>
          <w:szCs w:val="24"/>
          <w:lang w:val="x-none" w:eastAsia="x-none"/>
        </w:rPr>
        <w:t xml:space="preserve"> or equivalent relaxation</w:t>
      </w:r>
      <w:r w:rsidRPr="00914EB3">
        <w:rPr>
          <w:rFonts w:eastAsia="SimSun"/>
          <w:b/>
          <w:i/>
          <w:snapToGrid w:val="0"/>
          <w:color w:val="000000" w:themeColor="text1"/>
          <w:sz w:val="24"/>
          <w:szCs w:val="24"/>
          <w:lang w:val="x-none" w:eastAsia="x-none"/>
        </w:rPr>
        <w:t xml:space="preserve"> </w:t>
      </w:r>
      <w:r>
        <w:rPr>
          <w:rFonts w:eastAsia="SimSun"/>
          <w:b/>
          <w:i/>
          <w:snapToGrid w:val="0"/>
          <w:color w:val="000000" w:themeColor="text1"/>
          <w:sz w:val="24"/>
          <w:szCs w:val="24"/>
          <w:lang w:val="x-none" w:eastAsia="x-none"/>
        </w:rPr>
        <w:t xml:space="preserve">as </w:t>
      </w:r>
      <w:r w:rsidRPr="00914EB3">
        <w:rPr>
          <w:rFonts w:eastAsia="SimSun"/>
          <w:b/>
          <w:i/>
          <w:snapToGrid w:val="0"/>
          <w:color w:val="000000" w:themeColor="text1"/>
          <w:sz w:val="24"/>
          <w:szCs w:val="24"/>
          <w:lang w:val="x-none" w:eastAsia="x-none"/>
        </w:rPr>
        <w:t>serving cell measurement</w:t>
      </w:r>
      <w:r>
        <w:rPr>
          <w:rFonts w:eastAsia="SimSun"/>
          <w:b/>
          <w:i/>
          <w:snapToGrid w:val="0"/>
          <w:color w:val="000000" w:themeColor="text1"/>
          <w:sz w:val="24"/>
          <w:szCs w:val="24"/>
          <w:lang w:val="x-none" w:eastAsia="x-none"/>
        </w:rPr>
        <w:t>.</w:t>
      </w:r>
    </w:p>
    <w:p w14:paraId="29BC39F1" w14:textId="77777777" w:rsidR="00786132" w:rsidRPr="00DB1D7A" w:rsidRDefault="00786132" w:rsidP="00786132">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23</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to use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7BC0673D" w14:textId="77777777" w:rsidR="00DB1D7A" w:rsidRDefault="00DB1D7A" w:rsidP="00DB1D7A">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24</w:t>
      </w:r>
      <w:r w:rsidRPr="00507B28">
        <w:rPr>
          <w:b/>
          <w:bCs/>
          <w:i/>
          <w:iCs/>
          <w:color w:val="000000"/>
          <w:sz w:val="24"/>
          <w:szCs w:val="24"/>
          <w:lang w:val="en-US" w:eastAsia="zh-CN"/>
        </w:rPr>
        <w:t xml:space="preserve">: no RRM </w:t>
      </w:r>
      <w:r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03E4FEF1" w14:textId="77777777" w:rsidR="00DB1D7A" w:rsidRPr="001C5830" w:rsidRDefault="00DB1D7A" w:rsidP="00DB1D7A">
      <w:pPr>
        <w:rPr>
          <w:b/>
          <w:bCs/>
          <w:i/>
          <w:iCs/>
          <w:sz w:val="24"/>
          <w:szCs w:val="24"/>
          <w:lang w:val="en-US" w:eastAsia="zh-CN"/>
        </w:rPr>
      </w:pPr>
      <w:r w:rsidRPr="001C5830">
        <w:rPr>
          <w:b/>
          <w:bCs/>
          <w:i/>
          <w:iCs/>
          <w:sz w:val="24"/>
          <w:szCs w:val="24"/>
          <w:lang w:val="en-US" w:eastAsia="zh-CN"/>
        </w:rPr>
        <w:t xml:space="preserve">Proposal </w:t>
      </w:r>
      <w:r>
        <w:rPr>
          <w:b/>
          <w:bCs/>
          <w:i/>
          <w:iCs/>
          <w:sz w:val="24"/>
          <w:szCs w:val="24"/>
          <w:lang w:val="en-US" w:eastAsia="zh-CN"/>
        </w:rPr>
        <w:t>25</w:t>
      </w:r>
      <w:r w:rsidRPr="001C5830">
        <w:rPr>
          <w:b/>
          <w:bCs/>
          <w:i/>
          <w:iCs/>
          <w:sz w:val="24"/>
          <w:szCs w:val="24"/>
          <w:lang w:val="en-US" w:eastAsia="zh-CN"/>
        </w:rPr>
        <w:t xml:space="preserve">: RAN4 to discuss followings </w:t>
      </w:r>
      <w:r>
        <w:rPr>
          <w:b/>
          <w:bCs/>
          <w:i/>
          <w:iCs/>
          <w:sz w:val="24"/>
          <w:szCs w:val="24"/>
          <w:lang w:val="en-US" w:eastAsia="zh-CN"/>
        </w:rPr>
        <w:t xml:space="preserve">LP-SS based RRM issue </w:t>
      </w:r>
      <w:r w:rsidRPr="001C5830">
        <w:rPr>
          <w:b/>
          <w:bCs/>
          <w:i/>
          <w:iCs/>
          <w:sz w:val="24"/>
          <w:szCs w:val="24"/>
          <w:lang w:val="en-US" w:eastAsia="zh-CN"/>
        </w:rPr>
        <w:t>in IDLE/Inactive mode:</w:t>
      </w:r>
    </w:p>
    <w:p w14:paraId="03150BF1" w14:textId="77777777" w:rsidR="00DB1D7A" w:rsidRPr="001C5830" w:rsidRDefault="00DB1D7A" w:rsidP="00DB1D7A">
      <w:pPr>
        <w:pStyle w:val="ListParagraph"/>
        <w:numPr>
          <w:ilvl w:val="0"/>
          <w:numId w:val="52"/>
        </w:numPr>
        <w:spacing w:after="180" w:line="240" w:lineRule="auto"/>
        <w:ind w:firstLineChars="0"/>
        <w:rPr>
          <w:rFonts w:eastAsia="MS Mincho"/>
          <w:b/>
          <w:bCs/>
          <w:i/>
          <w:iCs/>
          <w:snapToGrid/>
          <w:sz w:val="24"/>
          <w:szCs w:val="24"/>
          <w:lang w:val="en-US" w:eastAsia="zh-CN"/>
        </w:rPr>
      </w:pPr>
      <w:r w:rsidRPr="001C5830">
        <w:rPr>
          <w:rFonts w:eastAsia="MS Mincho"/>
          <w:b/>
          <w:bCs/>
          <w:i/>
          <w:iCs/>
          <w:snapToGrid/>
          <w:sz w:val="24"/>
          <w:szCs w:val="24"/>
          <w:lang w:val="en-US" w:eastAsia="zh-CN"/>
        </w:rPr>
        <w:t xml:space="preserve">how to </w:t>
      </w:r>
      <w:r>
        <w:rPr>
          <w:rFonts w:eastAsia="MS Mincho"/>
          <w:b/>
          <w:bCs/>
          <w:i/>
          <w:iCs/>
          <w:snapToGrid/>
          <w:sz w:val="24"/>
          <w:szCs w:val="24"/>
          <w:lang w:val="en-US" w:eastAsia="zh-CN"/>
        </w:rPr>
        <w:t>enter and exit</w:t>
      </w:r>
      <w:r w:rsidRPr="001C5830">
        <w:rPr>
          <w:rFonts w:eastAsia="MS Mincho"/>
          <w:b/>
          <w:bCs/>
          <w:i/>
          <w:iCs/>
          <w:snapToGrid/>
          <w:sz w:val="24"/>
          <w:szCs w:val="24"/>
          <w:lang w:val="en-US" w:eastAsia="zh-CN"/>
        </w:rPr>
        <w:t xml:space="preserve"> offloading</w:t>
      </w:r>
      <w:r>
        <w:rPr>
          <w:rFonts w:eastAsia="MS Mincho"/>
          <w:b/>
          <w:bCs/>
          <w:i/>
          <w:iCs/>
          <w:snapToGrid/>
          <w:sz w:val="24"/>
          <w:szCs w:val="24"/>
          <w:lang w:val="en-US" w:eastAsia="zh-CN"/>
        </w:rPr>
        <w:t xml:space="preserve"> status</w:t>
      </w:r>
      <w:r w:rsidRPr="001C5830">
        <w:rPr>
          <w:rFonts w:eastAsia="MS Mincho"/>
          <w:b/>
          <w:bCs/>
          <w:i/>
          <w:iCs/>
          <w:snapToGrid/>
          <w:sz w:val="24"/>
          <w:szCs w:val="24"/>
          <w:lang w:val="en-US" w:eastAsia="zh-CN"/>
        </w:rPr>
        <w:t xml:space="preserve"> if </w:t>
      </w:r>
      <w:proofErr w:type="spellStart"/>
      <w:r w:rsidRPr="001C5830">
        <w:rPr>
          <w:rFonts w:eastAsia="MS Mincho"/>
          <w:b/>
          <w:bCs/>
          <w:i/>
          <w:iCs/>
          <w:snapToGrid/>
          <w:sz w:val="24"/>
          <w:szCs w:val="24"/>
          <w:lang w:val="en-US" w:eastAsia="zh-CN"/>
        </w:rPr>
        <w:t>eDRX</w:t>
      </w:r>
      <w:proofErr w:type="spellEnd"/>
      <w:r w:rsidRPr="001C5830">
        <w:rPr>
          <w:rFonts w:eastAsia="MS Mincho"/>
          <w:b/>
          <w:bCs/>
          <w:i/>
          <w:iCs/>
          <w:snapToGrid/>
          <w:sz w:val="24"/>
          <w:szCs w:val="24"/>
          <w:lang w:val="en-US" w:eastAsia="zh-CN"/>
        </w:rPr>
        <w:t xml:space="preserve"> is configured with PTW</w:t>
      </w:r>
      <w:r>
        <w:rPr>
          <w:rFonts w:eastAsia="MS Mincho"/>
          <w:b/>
          <w:bCs/>
          <w:i/>
          <w:iCs/>
          <w:snapToGrid/>
          <w:sz w:val="24"/>
          <w:szCs w:val="24"/>
          <w:lang w:val="en-US"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4DAD0836" w:rsidR="006860D8" w:rsidRDefault="009D56DB" w:rsidP="006860D8">
      <w:pPr>
        <w:rPr>
          <w:sz w:val="24"/>
          <w:szCs w:val="24"/>
        </w:rPr>
      </w:pPr>
      <w:r w:rsidRPr="003302A0">
        <w:rPr>
          <w:sz w:val="24"/>
          <w:szCs w:val="24"/>
          <w:lang w:eastAsia="zh-CN"/>
        </w:rPr>
        <w:t xml:space="preserve">[1] </w:t>
      </w:r>
      <w:r w:rsidR="006F2BD1" w:rsidRPr="006F2BD1">
        <w:rPr>
          <w:sz w:val="24"/>
          <w:szCs w:val="24"/>
        </w:rPr>
        <w:t>R4-2410296</w:t>
      </w:r>
      <w:r w:rsidR="006860D8" w:rsidRPr="003302A0">
        <w:rPr>
          <w:sz w:val="24"/>
          <w:szCs w:val="24"/>
        </w:rPr>
        <w:t xml:space="preserve">, </w:t>
      </w:r>
      <w:r w:rsidR="006F2BD1" w:rsidRPr="006F2BD1">
        <w:rPr>
          <w:sz w:val="24"/>
          <w:szCs w:val="24"/>
        </w:rPr>
        <w:t>WF for RRM core requirements for LP-WUS/WUR</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6F2BD1">
        <w:rPr>
          <w:sz w:val="24"/>
          <w:szCs w:val="24"/>
        </w:rPr>
        <w:t>1</w:t>
      </w:r>
    </w:p>
    <w:p w14:paraId="6DF685ED" w14:textId="1535E442" w:rsidR="00F13116" w:rsidRPr="003302A0" w:rsidRDefault="00F13116" w:rsidP="006860D8">
      <w:pPr>
        <w:rPr>
          <w:sz w:val="24"/>
          <w:szCs w:val="24"/>
        </w:rPr>
      </w:pPr>
      <w:r>
        <w:rPr>
          <w:sz w:val="24"/>
          <w:szCs w:val="24"/>
        </w:rPr>
        <w:lastRenderedPageBreak/>
        <w:t xml:space="preserve">[2] </w:t>
      </w:r>
      <w:r w:rsidR="006F2BD1" w:rsidRPr="006F2BD1">
        <w:rPr>
          <w:sz w:val="24"/>
          <w:szCs w:val="24"/>
        </w:rPr>
        <w:t>R4-2408026, Topic summary for [111][229] NR_LPWUS, RAN4 111, vivo</w:t>
      </w:r>
    </w:p>
    <w:p w14:paraId="24CC9070" w14:textId="1D95AEF5" w:rsidR="009D56DB" w:rsidRPr="009D56DB" w:rsidRDefault="009D56DB" w:rsidP="009D56DB">
      <w:pPr>
        <w:rPr>
          <w:lang w:eastAsia="zh-CN"/>
        </w:rPr>
      </w:pP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3"/>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F93F44" w14:textId="77777777" w:rsidR="007A0065" w:rsidRDefault="007A0065">
      <w:pPr>
        <w:spacing w:after="0"/>
      </w:pPr>
      <w:r>
        <w:separator/>
      </w:r>
    </w:p>
  </w:endnote>
  <w:endnote w:type="continuationSeparator" w:id="0">
    <w:p w14:paraId="20887DD2" w14:textId="77777777" w:rsidR="007A0065" w:rsidRDefault="007A0065">
      <w:pPr>
        <w:spacing w:after="0"/>
      </w:pPr>
      <w:r>
        <w:continuationSeparator/>
      </w:r>
    </w:p>
  </w:endnote>
  <w:endnote w:type="continuationNotice" w:id="1">
    <w:p w14:paraId="1D9D3743" w14:textId="77777777" w:rsidR="007A0065" w:rsidRDefault="007A00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Times New Roman"/>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473F20" w14:textId="77777777" w:rsidR="007A0065" w:rsidRDefault="007A0065">
      <w:pPr>
        <w:spacing w:after="0"/>
      </w:pPr>
      <w:r>
        <w:separator/>
      </w:r>
    </w:p>
  </w:footnote>
  <w:footnote w:type="continuationSeparator" w:id="0">
    <w:p w14:paraId="0D489683" w14:textId="77777777" w:rsidR="007A0065" w:rsidRDefault="007A0065">
      <w:pPr>
        <w:spacing w:after="0"/>
      </w:pPr>
      <w:r>
        <w:continuationSeparator/>
      </w:r>
    </w:p>
  </w:footnote>
  <w:footnote w:type="continuationNotice" w:id="1">
    <w:p w14:paraId="30113165" w14:textId="77777777" w:rsidR="007A0065" w:rsidRDefault="007A00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9"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7"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4"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6"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68"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9"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70"/>
  </w:num>
  <w:num w:numId="5" w16cid:durableId="119546098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48"/>
  </w:num>
  <w:num w:numId="8" w16cid:durableId="1366058220">
    <w:abstractNumId w:val="7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8"/>
  </w:num>
  <w:num w:numId="10" w16cid:durableId="1420907178">
    <w:abstractNumId w:val="18"/>
  </w:num>
  <w:num w:numId="11" w16cid:durableId="149099479">
    <w:abstractNumId w:val="21"/>
  </w:num>
  <w:num w:numId="12" w16cid:durableId="1616984003">
    <w:abstractNumId w:val="20"/>
  </w:num>
  <w:num w:numId="13" w16cid:durableId="750152965">
    <w:abstractNumId w:val="21"/>
  </w:num>
  <w:num w:numId="14" w16cid:durableId="605311633">
    <w:abstractNumId w:val="63"/>
  </w:num>
  <w:num w:numId="15" w16cid:durableId="460079133">
    <w:abstractNumId w:val="31"/>
  </w:num>
  <w:num w:numId="16" w16cid:durableId="276446526">
    <w:abstractNumId w:val="62"/>
  </w:num>
  <w:num w:numId="17" w16cid:durableId="1118335681">
    <w:abstractNumId w:val="27"/>
  </w:num>
  <w:num w:numId="18" w16cid:durableId="2138790634">
    <w:abstractNumId w:val="68"/>
  </w:num>
  <w:num w:numId="19" w16cid:durableId="871263985">
    <w:abstractNumId w:val="52"/>
  </w:num>
  <w:num w:numId="20" w16cid:durableId="503979282">
    <w:abstractNumId w:val="56"/>
  </w:num>
  <w:num w:numId="21" w16cid:durableId="698748926">
    <w:abstractNumId w:val="10"/>
  </w:num>
  <w:num w:numId="22" w16cid:durableId="75826173">
    <w:abstractNumId w:val="45"/>
  </w:num>
  <w:num w:numId="23" w16cid:durableId="2096512629">
    <w:abstractNumId w:val="30"/>
  </w:num>
  <w:num w:numId="24" w16cid:durableId="2061901449">
    <w:abstractNumId w:val="46"/>
  </w:num>
  <w:num w:numId="25" w16cid:durableId="272517434">
    <w:abstractNumId w:val="67"/>
  </w:num>
  <w:num w:numId="26" w16cid:durableId="123037006">
    <w:abstractNumId w:val="25"/>
  </w:num>
  <w:num w:numId="27" w16cid:durableId="1118797727">
    <w:abstractNumId w:val="40"/>
  </w:num>
  <w:num w:numId="28" w16cid:durableId="1375735898">
    <w:abstractNumId w:val="7"/>
  </w:num>
  <w:num w:numId="29" w16cid:durableId="1659262811">
    <w:abstractNumId w:val="66"/>
  </w:num>
  <w:num w:numId="30" w16cid:durableId="1052773568">
    <w:abstractNumId w:val="69"/>
  </w:num>
  <w:num w:numId="31" w16cid:durableId="1266771755">
    <w:abstractNumId w:val="19"/>
  </w:num>
  <w:num w:numId="32" w16cid:durableId="959990827">
    <w:abstractNumId w:val="44"/>
  </w:num>
  <w:num w:numId="33" w16cid:durableId="1030061019">
    <w:abstractNumId w:val="42"/>
  </w:num>
  <w:num w:numId="34" w16cid:durableId="200678134">
    <w:abstractNumId w:val="41"/>
  </w:num>
  <w:num w:numId="35" w16cid:durableId="670137581">
    <w:abstractNumId w:val="22"/>
  </w:num>
  <w:num w:numId="36" w16cid:durableId="1612201060">
    <w:abstractNumId w:val="43"/>
  </w:num>
  <w:num w:numId="37" w16cid:durableId="412819145">
    <w:abstractNumId w:val="60"/>
  </w:num>
  <w:num w:numId="38" w16cid:durableId="2092072177">
    <w:abstractNumId w:val="73"/>
  </w:num>
  <w:num w:numId="39" w16cid:durableId="1945917103">
    <w:abstractNumId w:val="37"/>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38"/>
  </w:num>
  <w:num w:numId="47" w16cid:durableId="149255719">
    <w:abstractNumId w:val="53"/>
  </w:num>
  <w:num w:numId="48" w16cid:durableId="993993615">
    <w:abstractNumId w:val="50"/>
  </w:num>
  <w:num w:numId="49" w16cid:durableId="1611352692">
    <w:abstractNumId w:val="74"/>
  </w:num>
  <w:num w:numId="50" w16cid:durableId="161118814">
    <w:abstractNumId w:val="12"/>
  </w:num>
  <w:num w:numId="51" w16cid:durableId="97992680">
    <w:abstractNumId w:val="0"/>
  </w:num>
  <w:num w:numId="52" w16cid:durableId="1426807891">
    <w:abstractNumId w:val="24"/>
  </w:num>
  <w:num w:numId="53" w16cid:durableId="569540244">
    <w:abstractNumId w:val="32"/>
  </w:num>
  <w:num w:numId="54" w16cid:durableId="1700619509">
    <w:abstractNumId w:val="34"/>
  </w:num>
  <w:num w:numId="55" w16cid:durableId="530188826">
    <w:abstractNumId w:val="51"/>
  </w:num>
  <w:num w:numId="56" w16cid:durableId="1819564499">
    <w:abstractNumId w:val="29"/>
  </w:num>
  <w:num w:numId="57" w16cid:durableId="2137216427">
    <w:abstractNumId w:val="35"/>
  </w:num>
  <w:num w:numId="58" w16cid:durableId="1082140733">
    <w:abstractNumId w:val="13"/>
  </w:num>
  <w:num w:numId="59" w16cid:durableId="1983462274">
    <w:abstractNumId w:val="28"/>
  </w:num>
  <w:num w:numId="60" w16cid:durableId="1457409677">
    <w:abstractNumId w:val="47"/>
  </w:num>
  <w:num w:numId="61" w16cid:durableId="1937445521">
    <w:abstractNumId w:val="58"/>
  </w:num>
  <w:num w:numId="62" w16cid:durableId="1661157634">
    <w:abstractNumId w:val="39"/>
  </w:num>
  <w:num w:numId="63" w16cid:durableId="311763268">
    <w:abstractNumId w:val="59"/>
  </w:num>
  <w:num w:numId="64" w16cid:durableId="1711686803">
    <w:abstractNumId w:val="9"/>
  </w:num>
  <w:num w:numId="65" w16cid:durableId="797800315">
    <w:abstractNumId w:val="15"/>
  </w:num>
  <w:num w:numId="66" w16cid:durableId="785850145">
    <w:abstractNumId w:val="54"/>
  </w:num>
  <w:num w:numId="67" w16cid:durableId="1892770839">
    <w:abstractNumId w:val="72"/>
  </w:num>
  <w:num w:numId="68" w16cid:durableId="1860848228">
    <w:abstractNumId w:val="49"/>
  </w:num>
  <w:num w:numId="69" w16cid:durableId="1474369332">
    <w:abstractNumId w:val="14"/>
  </w:num>
  <w:num w:numId="70" w16cid:durableId="495269918">
    <w:abstractNumId w:val="16"/>
  </w:num>
  <w:num w:numId="71" w16cid:durableId="2060859840">
    <w:abstractNumId w:val="23"/>
  </w:num>
  <w:num w:numId="72" w16cid:durableId="1495073176">
    <w:abstractNumId w:val="61"/>
  </w:num>
  <w:num w:numId="73" w16cid:durableId="824855267">
    <w:abstractNumId w:val="57"/>
  </w:num>
  <w:num w:numId="74" w16cid:durableId="962465362">
    <w:abstractNumId w:val="26"/>
  </w:num>
  <w:num w:numId="75" w16cid:durableId="439377375">
    <w:abstractNumId w:val="71"/>
  </w:num>
  <w:num w:numId="76" w16cid:durableId="793327768">
    <w:abstractNumId w:val="55"/>
  </w:num>
  <w:num w:numId="77" w16cid:durableId="551113092">
    <w:abstractNumId w:val="64"/>
  </w:num>
  <w:num w:numId="78" w16cid:durableId="1144127692">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743"/>
    <w:rsid w:val="00021CAE"/>
    <w:rsid w:val="00021F19"/>
    <w:rsid w:val="000224EE"/>
    <w:rsid w:val="0002357C"/>
    <w:rsid w:val="00023652"/>
    <w:rsid w:val="000243FC"/>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2AB2"/>
    <w:rsid w:val="001B3EE1"/>
    <w:rsid w:val="001B50A5"/>
    <w:rsid w:val="001B5219"/>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5728"/>
    <w:rsid w:val="002B607F"/>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2341"/>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F04"/>
    <w:rsid w:val="004713C1"/>
    <w:rsid w:val="004716C4"/>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E95"/>
    <w:rsid w:val="004A126D"/>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1B00"/>
    <w:rsid w:val="004D1B24"/>
    <w:rsid w:val="004D1B6D"/>
    <w:rsid w:val="004D3652"/>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4BDB"/>
    <w:rsid w:val="006B50FA"/>
    <w:rsid w:val="006B6698"/>
    <w:rsid w:val="006B6F08"/>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65BA"/>
    <w:rsid w:val="0074735D"/>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7F6CF0"/>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4EB3"/>
    <w:rsid w:val="009156E7"/>
    <w:rsid w:val="009168DE"/>
    <w:rsid w:val="0091796C"/>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1572"/>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73CB"/>
    <w:rsid w:val="00B0774E"/>
    <w:rsid w:val="00B106AA"/>
    <w:rsid w:val="00B10FCB"/>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34CA"/>
    <w:rsid w:val="00B2556B"/>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E8B"/>
    <w:rsid w:val="00C27F3B"/>
    <w:rsid w:val="00C30887"/>
    <w:rsid w:val="00C31693"/>
    <w:rsid w:val="00C318D6"/>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8F3"/>
    <w:rsid w:val="00EA2FC3"/>
    <w:rsid w:val="00EA3806"/>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5169"/>
    <w:rsid w:val="00FD7941"/>
    <w:rsid w:val="00FE02C6"/>
    <w:rsid w:val="00FE02FB"/>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30B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uiPriority w:val="99"/>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8</TotalTime>
  <Pages>20</Pages>
  <Words>7397</Words>
  <Characters>42164</Characters>
  <Application>Microsoft Office Word</Application>
  <DocSecurity>0</DocSecurity>
  <Lines>351</Lines>
  <Paragraphs>98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49463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[Apple_Jerry Cui] </cp:lastModifiedBy>
  <cp:revision>4</cp:revision>
  <cp:lastPrinted>2016-08-05T18:54:00Z</cp:lastPrinted>
  <dcterms:created xsi:type="dcterms:W3CDTF">2024-08-08T22:36:00Z</dcterms:created>
  <dcterms:modified xsi:type="dcterms:W3CDTF">2024-08-09T21:21:00Z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